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15" w:type="dxa"/>
        <w:shd w:val="clear" w:color="auto" w:fill="780000"/>
        <w:tblCellMar>
          <w:top w:w="60" w:type="dxa"/>
          <w:left w:w="60" w:type="dxa"/>
          <w:bottom w:w="60" w:type="dxa"/>
          <w:right w:w="60" w:type="dxa"/>
        </w:tblCellMar>
        <w:tblLook w:val="04A0"/>
      </w:tblPr>
      <w:tblGrid>
        <w:gridCol w:w="9540"/>
      </w:tblGrid>
      <w:tr w:rsidR="002C4493" w:rsidRPr="002C4493" w:rsidTr="002C4493">
        <w:trPr>
          <w:tblCellSpacing w:w="15" w:type="dxa"/>
          <w:jc w:val="center"/>
        </w:trPr>
        <w:tc>
          <w:tcPr>
            <w:tcW w:w="0" w:type="auto"/>
            <w:shd w:val="clear" w:color="auto" w:fill="780000"/>
            <w:vAlign w:val="center"/>
            <w:hideMark/>
          </w:tcPr>
          <w:p w:rsidR="002C4493" w:rsidRPr="002C4493" w:rsidRDefault="002C4493" w:rsidP="002C4493">
            <w:pPr>
              <w:spacing w:before="100" w:beforeAutospacing="1" w:after="100" w:afterAutospacing="1" w:line="240" w:lineRule="auto"/>
              <w:jc w:val="center"/>
              <w:outlineLvl w:val="0"/>
              <w:rPr>
                <w:rFonts w:ascii="Times New Roman" w:eastAsia="Times New Roman" w:hAnsi="Times New Roman" w:cs="Times New Roman"/>
                <w:b/>
                <w:bCs/>
                <w:color w:val="FFFFFF"/>
                <w:kern w:val="36"/>
                <w:sz w:val="48"/>
                <w:szCs w:val="48"/>
              </w:rPr>
            </w:pPr>
            <w:r w:rsidRPr="002C4493">
              <w:rPr>
                <w:rFonts w:ascii="Times New Roman" w:eastAsia="Times New Roman" w:hAnsi="Times New Roman" w:cs="Times New Roman"/>
                <w:b/>
                <w:bCs/>
                <w:color w:val="FFFFFF"/>
                <w:kern w:val="36"/>
                <w:sz w:val="48"/>
                <w:szCs w:val="48"/>
              </w:rPr>
              <w:t>INDUSTRIAL ENTREPRENEURS' MEMORANDUM</w:t>
            </w:r>
          </w:p>
        </w:tc>
      </w:tr>
    </w:tbl>
    <w:p w:rsidR="002C4493" w:rsidRPr="002C4493" w:rsidRDefault="002C4493" w:rsidP="002C4493">
      <w:pPr>
        <w:spacing w:after="0" w:line="240" w:lineRule="auto"/>
        <w:jc w:val="center"/>
        <w:rPr>
          <w:rFonts w:ascii="Times New Roman" w:eastAsia="Times New Roman" w:hAnsi="Times New Roman" w:cs="Times New Roman"/>
          <w:color w:val="000000"/>
          <w:sz w:val="27"/>
          <w:szCs w:val="27"/>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(As per Press Note No. 4 of 1998 dated 15.6.1998)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This format is to be used for submission to the Central Government</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in the Secretariat for Industrial Assistance, for the purpose of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record, a memorandum under the Industries (Development and Regulation)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Act, 1951 (65 of 1951) in respect of proposals covered by the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Notification  No. 477(E) dated 25th July, 1991 of the Department of</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Industrial  Policy and Promotion, Ministry of Industry, Government of</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India as amended from time to time.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   The application should be submitted to the Secretariat for Industrial</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Assistance (SIA), Department of Industrial Policy and Promotion,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Ministry of Industry, Udyog  Bhawan, New Delhi - 110011 in 6 (six)</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copies alongwith a crossed demand draft for Rs.1,000/- drawn in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favour of the "Pay &amp; Accounts Officer, Department of Industrial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Development, Ministry of Industry", payable at the State Bank of</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India, Nirman Bhawan Branch, New Delhi.</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3   Entrepreneurs may go through the 'Note of Guidence for Entrepreneurs'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carefully before filling up the details in the IEM. The note contains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relevant  extracts  of  licensing  provisions, a note on  NIC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Classification System and guidelines for filling up the Memorandum.</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For Official Use only</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Memorandum No.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Date                    |_|_|  |_|_| |_|_|_|_|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Date   Month  Year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Details of Bank Draft</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Amount Rs.       |_|_|_|_|_|_|_|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Draft No.        .........................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Draft Date       |_|_|  |_|_| |_|_|_|_|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Date   Month  Year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Drawn on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 Name of the Bank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 xml:space="preserve">  Payable at          ..........................................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 Name and Address for correspondance of the Promoter / Industrial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Undertaking in full (BLOCK LETTERS)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Name of the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Undertaking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Promoter</w:t>
      </w:r>
      <w:r w:rsidRPr="002C4493">
        <w:rPr>
          <w:rFonts w:ascii="Courier New" w:eastAsia="Times New Roman" w:hAnsi="Courier New" w:cs="Courier New"/>
          <w:color w:val="000000"/>
          <w:sz w:val="20"/>
          <w:szCs w:val="20"/>
        </w:rPr>
        <w:tab/>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Area             |_|_|_|_|_|_|_|_|_|_|_|_|_|_|_|_|_|_|_|_|_|_|_|_|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Town             |_|_|_|_|_|_|_|_|_|_|_|_|_|_|_|_|_|_|_|_|_|_|_|_|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Tehsil/Taluk     |_|_|_|_|_|_|_|_|_|_|_|_|_|_|_|_|_|_|_|_|_|_|_|_|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District         |_|_|_|_|_|_|_|_|_|_|_|_|_|_|_|_|_|_|_|_|_|_|_|_|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State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Pin Code         |_|_|_|_|_|_|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Telephone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Telex            |_|_|_|_|_|_|_|_|_|_|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Fax              |_|_|_|_|_|_|_|_|_|_|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Cable            |_|_|_|_|_|_|_|_|_|_|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III.  Registrar of Companies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Registration No. (if registered)     |_|_|_|_|_|_|_|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IV.  Status of the Promoter/Industrial Undertaking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Status of the Promoter/Industrial Undertaking</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(Please tick the appropriate box)</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 | Central Government Undertaking |_|Private Sector Undertaking</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 |  State Government Undertaking  |_|Individual Promoter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 |  State Industrial Development  |_|Assisted Sector Undertaking</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Corporation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 |  Joint Sector Undertaking      |_|Co-operative Undertaking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  Indicate whether this Proposal is for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(Please tick the appropriate box)</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Establishment of a New Undertaking |_|Change of Location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Effecting Substantial Expansion    |_|Change of Ownership /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name of Company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Manufacture of New Articles        |_|Graduation to Medium</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ab/>
      </w:r>
      <w:r w:rsidRPr="002C4493">
        <w:rPr>
          <w:rFonts w:ascii="Courier New" w:eastAsia="Times New Roman" w:hAnsi="Courier New" w:cs="Courier New"/>
          <w:color w:val="000000"/>
          <w:sz w:val="20"/>
          <w:szCs w:val="20"/>
        </w:rPr>
        <w:tab/>
        <w:t xml:space="preserve"> </w:t>
      </w:r>
      <w:r w:rsidRPr="002C4493">
        <w:rPr>
          <w:rFonts w:ascii="Courier New" w:eastAsia="Times New Roman" w:hAnsi="Courier New" w:cs="Courier New"/>
          <w:color w:val="000000"/>
          <w:sz w:val="20"/>
          <w:szCs w:val="20"/>
        </w:rPr>
        <w:tab/>
      </w:r>
      <w:r w:rsidRPr="002C4493">
        <w:rPr>
          <w:rFonts w:ascii="Courier New" w:eastAsia="Times New Roman" w:hAnsi="Courier New" w:cs="Courier New"/>
          <w:color w:val="000000"/>
          <w:sz w:val="20"/>
          <w:szCs w:val="20"/>
        </w:rPr>
        <w:tab/>
      </w:r>
      <w:r w:rsidRPr="002C4493">
        <w:rPr>
          <w:rFonts w:ascii="Courier New" w:eastAsia="Times New Roman" w:hAnsi="Courier New" w:cs="Courier New"/>
          <w:color w:val="000000"/>
          <w:sz w:val="20"/>
          <w:szCs w:val="20"/>
        </w:rPr>
        <w:tab/>
      </w:r>
      <w:r w:rsidRPr="002C4493">
        <w:rPr>
          <w:rFonts w:ascii="Courier New" w:eastAsia="Times New Roman" w:hAnsi="Courier New" w:cs="Courier New"/>
          <w:color w:val="000000"/>
          <w:sz w:val="20"/>
          <w:szCs w:val="20"/>
        </w:rPr>
        <w:tab/>
        <w:t xml:space="preserve">    Scale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Others*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 Please specify in a separate sheet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(3) Whether the proposal is in lieu of any other IEM already</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Acknowledged/Letter of Intent/Industrial Licence held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No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(If,Yes, indicate the previous reference number and date, attach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the previous reference in original.</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Reference N0.________________________________ Date_____________________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V    Location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(1)Location of the proposed undertaking</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Place/Town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ab/>
        <w:t xml:space="preserve">  Tehsil/Taluk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District        |_|_|_|_|_|_|_|_|_|_|_|_|_|_|_|_|_|_|_|_|_|_|_|_|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State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Pin Code        |_|_|_|_|_|_|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 Please indicate whether the Proposed Location is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 Within 25 km from the periphery of a City having Population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above one million according to 1991 Census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No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 Located in an Industrial area/Industrial Estate Designated/Set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up prior to 25.7.1991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No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(3)    (a) Is the IEM being filed for Electronics, Computer Software or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Printing Industry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No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 Is the IEM being filed by a Small Unit graduating to medium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Scale for the Unit Located within 25 kms. from periphery of a</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City with more than one million population.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No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 Is the IEM being filed by Existing Unit for New Articles without</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ab/>
      </w:r>
      <w:r w:rsidRPr="002C4493">
        <w:rPr>
          <w:rFonts w:ascii="Courier New" w:eastAsia="Times New Roman" w:hAnsi="Courier New" w:cs="Courier New"/>
          <w:color w:val="000000"/>
          <w:sz w:val="20"/>
          <w:szCs w:val="20"/>
        </w:rPr>
        <w:tab/>
        <w:t xml:space="preserve">     Additional Investment</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No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VI   Item(s) of Manufacture: In case of more than one item  supplemen-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tary sheets may be used. (Specimen of supplementary sheet is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ab/>
        <w:t xml:space="preserve">  enclosed)  In case of proposal for Drugs and Pharmaceuticals,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ab/>
        <w:t xml:space="preserve">  applicants should also fill up the Annexure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Item of Manufacture*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  National Industrial Classification of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all Economic Activity (NIC), 1987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NIC No.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  Item Description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 Proposed Annual Capacity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 Existing Capacity         |_|_|_|_|_|_|_|_|_|_|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(if applicable)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 Total Capacity after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Expansion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f) Unit of Capacity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 Description of Activities to be Undertaken(if, no manufacturing envisaged)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________________________________________________________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________________________________________________________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________________________________________________________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________________________________________________________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r w:rsidRPr="002C4493">
        <w:rPr>
          <w:rFonts w:ascii="Courier New" w:eastAsia="Times New Roman" w:hAnsi="Courier New" w:cs="Courier New"/>
          <w:color w:val="000000"/>
          <w:sz w:val="20"/>
          <w:szCs w:val="20"/>
        </w:rPr>
        <w:tab/>
      </w:r>
      <w:r w:rsidRPr="002C4493">
        <w:rPr>
          <w:rFonts w:ascii="Courier New" w:eastAsia="Times New Roman" w:hAnsi="Courier New" w:cs="Courier New"/>
          <w:color w:val="000000"/>
          <w:sz w:val="20"/>
          <w:szCs w:val="20"/>
        </w:rPr>
        <w:tab/>
      </w:r>
      <w:r w:rsidRPr="002C4493">
        <w:rPr>
          <w:rFonts w:ascii="Courier New" w:eastAsia="Times New Roman" w:hAnsi="Courier New" w:cs="Courier New"/>
          <w:color w:val="000000"/>
          <w:sz w:val="20"/>
          <w:szCs w:val="20"/>
        </w:rPr>
        <w:tab/>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(3) By-Products/Co-products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NIC No.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Item Discription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Proposed annual capacity.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Existing capacity,(if applicabe)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Capacity after expansion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Unit of Capacity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NIC No.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Item Discription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Proposed annual capacity.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Existing capacity,(if applicabe)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Capacity after expansion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Unit of Capacity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 Not to be filled if no manufacturing is envisaged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NIC No.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Item Discription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Proposed annual capacity.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Existing capacity,(if applicable)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Capacity after expansion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Unit of Capacity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(4) Raw Material (Including Components, Intermediates and Packing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Materials) per annum</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ITEM(S)</w:t>
      </w:r>
      <w:r w:rsidRPr="002C4493">
        <w:rPr>
          <w:rFonts w:ascii="Courier New" w:eastAsia="Times New Roman" w:hAnsi="Courier New" w:cs="Courier New"/>
          <w:color w:val="000000"/>
          <w:sz w:val="20"/>
          <w:szCs w:val="20"/>
        </w:rPr>
        <w:tab/>
        <w:t xml:space="preserve">     QUANTITY</w:t>
      </w:r>
      <w:r w:rsidRPr="002C4493">
        <w:rPr>
          <w:rFonts w:ascii="Courier New" w:eastAsia="Times New Roman" w:hAnsi="Courier New" w:cs="Courier New"/>
          <w:color w:val="000000"/>
          <w:sz w:val="20"/>
          <w:szCs w:val="20"/>
        </w:rPr>
        <w:tab/>
      </w:r>
      <w:r w:rsidRPr="002C4493">
        <w:rPr>
          <w:rFonts w:ascii="Courier New" w:eastAsia="Times New Roman" w:hAnsi="Courier New" w:cs="Courier New"/>
          <w:color w:val="000000"/>
          <w:sz w:val="20"/>
          <w:szCs w:val="20"/>
        </w:rPr>
        <w:tab/>
        <w:t>UNIT</w:t>
      </w:r>
      <w:r w:rsidRPr="002C4493">
        <w:rPr>
          <w:rFonts w:ascii="Courier New" w:eastAsia="Times New Roman" w:hAnsi="Courier New" w:cs="Courier New"/>
          <w:color w:val="000000"/>
          <w:sz w:val="20"/>
          <w:szCs w:val="20"/>
        </w:rPr>
        <w:tab/>
      </w:r>
      <w:r w:rsidRPr="002C4493">
        <w:rPr>
          <w:rFonts w:ascii="Courier New" w:eastAsia="Times New Roman" w:hAnsi="Courier New" w:cs="Courier New"/>
          <w:color w:val="000000"/>
          <w:sz w:val="20"/>
          <w:szCs w:val="20"/>
        </w:rPr>
        <w:tab/>
        <w:t xml:space="preserve">  VALUE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__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|_|_|_|_|_|_|_|_| |_|_|_|_|_|_|_|_| |_|_|_|_|_|_|_|_|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__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|_|_|_|_|_|_|_|_| |_|_|_|_|_|_|_|_| |_|_|_|_|_|_|_|_|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__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|_|_|_|_|_|_|_|_| |_|_|_|_|_|_|_|_| |_|_|_|_|_|_|_|_| |_|_|_|_|_|_|_|_|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__  _ _ _ _ _ _ _ _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|_|_|_|_|_|_|_|_| |_|_|_|_|_|_|_|_| |_|_|_|_|_|_|_|_|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VII  Whether the Item(s) of Manufacture/ by-product/co-product</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is covered in Schedule I (Reserved for Public Sector),Schedule II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(Under compulsory Licensing) or Schedule III (Reserved for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 xml:space="preserve">     manufacture in Small Scale Sector) of Notification No. 477(E) dated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25.7.1991/ as amended from time to time.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Schedule I      Schedule II    Schedule III</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Yes  |_|        Yes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No   |_|        No   |_|         No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VIII  Investment                   Existing               Proposed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(a)Land (for rented          (Amount in Rupees)      (Amount in Rupees)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premises capitalised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value of the same to      |_|_|_|_|_|_|_|_|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be indicated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  Building                  |_|_|_| |_|_|_|_|      |_|_|_| |_|_|_|_|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  Plant &amp; Machinery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(i)Indigenous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(ii)Imported                  |_|_|_| |_|_|_|_|      |_|_|_| |_|_|_|_|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(a)CIF Value              |_|_|_| |_|_|_|_|      |_|_|_| |_|_|_|_|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(b)Landed Cost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(iii)Total[(i)+(ii)b]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ix Financing Pattern               Existing               Proposed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(Amount in Rupees)      (Amount in Rupees)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Equity</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(i)Resident Indian           |_|_|_| |_|_|_|_|      |_|_|_| |_|_|_|_|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(ii)Non Resident Indian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(iii)Foreign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Borrowings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  Public financial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Institution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 Public Borrowing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(iii)Other Sources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Promoters' Contribution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Whether Foreign Technology Agreement is Envisaged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(Please tick the appropriate box)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No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 Whether Foreign Investment is Envisaged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(Please tickthe appropriate box)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No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X    Empolyment               (All figures in number)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Existing             Proposed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(a)Supervisory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(b)Non-supervisory           |_|_|_| |_|_|_| |      |_|_|_|_|_|_|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XI Expected Date of Commencement of Commercial Production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Date          Month              Year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          |_|_|            |_|_|_|_|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Declaration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I/We  hereby  certify that this memorandum conforms to all the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conditions  stipulated in the Notification No. 477(E) dated  25th</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July, 1991 regarding exemption from Industrial Approvals.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   I/We  hereby  further declare that the above statements are true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and correct to the best of my/our knowledge and belief.</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Signature of Promoter(s)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(Name in Block Letters)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(Designation of the Promoter)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Place.............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Date          Month              Year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          |_|_|            |_|_|_|_|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 xml:space="preserve">                            SPECIMEN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Supplementary Sheet Referred to in Column VI</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VI Item(s) of Manufacture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Item of Manufacture: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(a)Item Code(NIC No.)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(b)Item Description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 Proposed Annual Capacity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 Existing Capacity(if applicable)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 Total Capacity after Expansion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 Unit of Capacity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(2) By-Product/Co-Products: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NIC No.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Item Description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Proposed Annual Capacity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Existing Capacity(if applicable)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Capacity after Expansion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Unit of Capacity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NIC No.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Item Description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 xml:space="preserve">                             |_|_|_|_|_|_|_|_|_|_|_|_|_|_|_|_|_|_|_|_|_|_|_|_|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Proposed Annual Capacity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Existing Capacity(if applicable)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Capacity after Expansion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Unit of Capacity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VII Whether  the  Item(s) of  manufacture/by-products/co-products is covered in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Schedule I (Reserved for Public Sector), Schedule II (Under Compulsory Licensing)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or Schedule III (Whether it is reserved for manufacture in Small Scale Sector) of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the Notification No. 477 (E) dated 25th July, 1991 as amended from time to time.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Schedule-I             Schedule-II               Schedule-III</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Yes  |_|                   Yes   |_|                 Yes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No   |_|                   No    |_|                 No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Signature of Promoter(s)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(Name in Block Letters)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Designation of Promoter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Place..............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Date      Month        Year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     |_|_|        |_|_|_|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To be filled wherever applicable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PART B</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 be submitted at the time of Commencement of Commercial  Production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 the Secretariat for Industrial Approvals (SIA) Department of Industrial</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Policy and Promotion, Udyog Bhavan, New Delhi - 110 011 in 6 copies.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   Reference Number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 xml:space="preserve">  II  Actual Date of Commencement    |_|_|_|_|_|_|_|_|_|_|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III Actual Investment: (Amount in Rupees)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 Land (for rented)           Existing               Proposed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Premises,Capitalised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value of the same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 be indicated)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 Building                |_|_|_| |_|_|_| |      |_|_|_|_|_|_|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 Plant &amp; Machinery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 Indigenous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(ii)Imported             |_|_|_| |_|_|_| |      |_|_|_|_|_|_|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 CIF Value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 Landed Cost       |_|_|_| |_|_|_|_|      |_|_|_| |_|_|_|_|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(iii) Total[(i)+(ii)(b)]  |_|_|_| |_|_|_| |      |_|_|_|_|_|_|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IV. Item(s) of manufacture :In case of more than one item supplementary</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sheets may be attached.</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*NIC No.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*ITC Code                  |_|_|_|_|_|_|_|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Proposed Annual Capacity          |_|_|_|_|_|_|_|_|_|_|_|_|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Exiting Capacity,(if applicable)  |_|_|_|_|_|_|_|_|_|_|_|_|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Total Capacity after Expansion    |_|_|_|_|_|_|_|_|_|_|_|_|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Unit of Capacity                  |_|_|_|_|_|_|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V  Employment                    Proposed             Actual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 Supervisory          |_|_|_|_|_|_|_|_|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(b) Non-Supervisory      |_|_|_|_|_|_|_|_| |_|_|_|_|_|_|_|_|</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Place............... ...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Signature of Promoter(s)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(Name in Block Letters)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 _    _ _   _ _ _ _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|_|_|  |_|_| |_|_|_|_|         (Designation of the Promoter)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Date   Month    Year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lastRenderedPageBreak/>
        <w:t xml:space="preserve">  * To be filled wherever applicable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ANNEXURE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ADDENDUM TO MEMORANDUM TO BE FILED BY THE ENTREPRENEURS IN RESPECT OF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PROPOSALS FOR DRUGS AND PHARMACEUTICALS COVERED UNDER NOTIFICATION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REGARDING EXEMPTION FROM INDUSTRIAL APPROVALS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Information to be furnished for each item of manufacture separately:</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A. PROPOSALS FOR BULK DRUGS/DRUG INTERMEDIATES/FORMULATIONS*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Name of the proposed item of Manufacture: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 Approval under Drugs and cosmetics Act, 1940 and Rules made thereunder:</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(Please indicate date and reference number of the approval, for use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in the country, of the proposed Bulk Drug or of the Bulk Drug for which</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the proposed Drug Intermediates will be used, as the case may be,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and enclose a copy thereof.)</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3. Proposed Annual Capacity:</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1) Quantity (Unit):</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2) Ex-factory Value of Production (Rs. In Lakhs):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3) CIF Value of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  Imported raw materials requited per kg of product (Rs.):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(ii) Product (if imported) (Rs. Per kg.):</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4) Description of Proposed Process: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(Please furnish schematic diagram of chemical reaction sequences by giving</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chemical structures of reactants and products at each step.)</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5) Source of technology:</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(a) Developed through own R&amp;D :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(Please give details of work done)</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(b) Procured from indegenous sources(*):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(c) Involves foreign collaboration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 Please furnish name and address of the source and terms of payment.)</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 xml:space="preserve">* (The name of the item of manufacture should comply with British Approved </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Name (BAN) ; United State Adopted Name (USAN) or International Non-</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Proprietary Names.)</w:t>
      </w: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p>
    <w:p w:rsidR="002C4493" w:rsidRPr="002C4493" w:rsidRDefault="002C4493" w:rsidP="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2C4493">
        <w:rPr>
          <w:rFonts w:ascii="Courier New" w:eastAsia="Times New Roman" w:hAnsi="Courier New" w:cs="Courier New"/>
          <w:color w:val="000000"/>
          <w:sz w:val="20"/>
          <w:szCs w:val="20"/>
        </w:rPr>
        <w:t>6. Raw Material Requirement for the proposed Annual Capacity:</w:t>
      </w:r>
    </w:p>
    <w:tbl>
      <w:tblPr>
        <w:tblW w:w="0" w:type="auto"/>
        <w:jc w:val="center"/>
        <w:tblCellSpacing w:w="15" w:type="dxa"/>
        <w:tblCellMar>
          <w:top w:w="15" w:type="dxa"/>
          <w:left w:w="15" w:type="dxa"/>
          <w:bottom w:w="15" w:type="dxa"/>
          <w:right w:w="15" w:type="dxa"/>
        </w:tblCellMar>
        <w:tblLook w:val="04A0"/>
      </w:tblPr>
      <w:tblGrid>
        <w:gridCol w:w="96"/>
      </w:tblGrid>
      <w:tr w:rsidR="002C4493" w:rsidRPr="002C4493" w:rsidTr="002C4493">
        <w:trPr>
          <w:tblCellSpacing w:w="15" w:type="dxa"/>
          <w:jc w:val="center"/>
        </w:trPr>
        <w:tc>
          <w:tcPr>
            <w:tcW w:w="0" w:type="auto"/>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p>
        </w:tc>
      </w:tr>
    </w:tbl>
    <w:p w:rsidR="002C4493" w:rsidRPr="002C4493" w:rsidRDefault="002C4493" w:rsidP="002C4493">
      <w:pPr>
        <w:spacing w:after="0" w:line="240" w:lineRule="auto"/>
        <w:jc w:val="center"/>
        <w:rPr>
          <w:rFonts w:ascii="Times New Roman" w:eastAsia="Times New Roman" w:hAnsi="Times New Roman" w:cs="Times New Roman"/>
          <w:vanish/>
          <w:color w:val="000000"/>
          <w:sz w:val="27"/>
          <w:szCs w:val="27"/>
        </w:rPr>
      </w:pP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868"/>
        <w:gridCol w:w="2577"/>
        <w:gridCol w:w="624"/>
        <w:gridCol w:w="1108"/>
        <w:gridCol w:w="2550"/>
        <w:gridCol w:w="1813"/>
      </w:tblGrid>
      <w:tr w:rsidR="002C4493" w:rsidRPr="002C4493" w:rsidTr="002C4493">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b/>
                <w:bCs/>
                <w:sz w:val="24"/>
                <w:szCs w:val="24"/>
              </w:rPr>
            </w:pPr>
            <w:r w:rsidRPr="002C4493">
              <w:rPr>
                <w:rFonts w:ascii="Times New Roman" w:eastAsia="Times New Roman" w:hAnsi="Times New Roman" w:cs="Times New Roman"/>
                <w:b/>
                <w:bCs/>
                <w:sz w:val="24"/>
                <w:szCs w:val="24"/>
              </w:rPr>
              <w:t>Sl. No.</w:t>
            </w:r>
          </w:p>
        </w:tc>
        <w:tc>
          <w:tcPr>
            <w:tcW w:w="0" w:type="auto"/>
            <w:vMerge w:val="restart"/>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b/>
                <w:bCs/>
                <w:sz w:val="24"/>
                <w:szCs w:val="24"/>
              </w:rPr>
            </w:pPr>
            <w:r w:rsidRPr="002C4493">
              <w:rPr>
                <w:rFonts w:ascii="Times New Roman" w:eastAsia="Times New Roman" w:hAnsi="Times New Roman" w:cs="Times New Roman"/>
                <w:b/>
                <w:bCs/>
                <w:sz w:val="24"/>
                <w:szCs w:val="24"/>
              </w:rPr>
              <w:t>Name of Raw Material</w:t>
            </w:r>
          </w:p>
        </w:tc>
        <w:tc>
          <w:tcPr>
            <w:tcW w:w="0" w:type="auto"/>
            <w:vMerge w:val="restart"/>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b/>
                <w:bCs/>
                <w:sz w:val="24"/>
                <w:szCs w:val="24"/>
              </w:rPr>
            </w:pPr>
            <w:r w:rsidRPr="002C4493">
              <w:rPr>
                <w:rFonts w:ascii="Times New Roman" w:eastAsia="Times New Roman" w:hAnsi="Times New Roman" w:cs="Times New Roman"/>
                <w:b/>
                <w:bCs/>
                <w:sz w:val="24"/>
                <w:szCs w:val="24"/>
              </w:rPr>
              <w:t>Unit</w:t>
            </w:r>
          </w:p>
        </w:tc>
        <w:tc>
          <w:tcPr>
            <w:tcW w:w="0" w:type="auto"/>
            <w:vMerge w:val="restart"/>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b/>
                <w:bCs/>
                <w:sz w:val="24"/>
                <w:szCs w:val="24"/>
              </w:rPr>
            </w:pPr>
            <w:r w:rsidRPr="002C4493">
              <w:rPr>
                <w:rFonts w:ascii="Times New Roman" w:eastAsia="Times New Roman" w:hAnsi="Times New Roman" w:cs="Times New Roman"/>
                <w:b/>
                <w:bCs/>
                <w:sz w:val="24"/>
                <w:szCs w:val="24"/>
              </w:rPr>
              <w:t>Quantity</w:t>
            </w:r>
          </w:p>
        </w:tc>
        <w:tc>
          <w:tcPr>
            <w:tcW w:w="0" w:type="auto"/>
            <w:gridSpan w:val="2"/>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b/>
                <w:bCs/>
                <w:sz w:val="24"/>
                <w:szCs w:val="24"/>
              </w:rPr>
            </w:pPr>
            <w:r w:rsidRPr="002C4493">
              <w:rPr>
                <w:rFonts w:ascii="Times New Roman" w:eastAsia="Times New Roman" w:hAnsi="Times New Roman" w:cs="Times New Roman"/>
                <w:b/>
                <w:bCs/>
                <w:sz w:val="24"/>
                <w:szCs w:val="24"/>
              </w:rPr>
              <w:t>Rs. In Lakhs</w:t>
            </w:r>
          </w:p>
        </w:tc>
      </w:tr>
      <w:tr w:rsidR="002C4493" w:rsidRPr="002C4493" w:rsidTr="002C4493">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b/>
                <w:bCs/>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b/>
                <w:bCs/>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b/>
                <w:bCs/>
                <w:sz w:val="24"/>
                <w:szCs w:val="24"/>
              </w:rPr>
              <w:t>CIF Value If imported</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b/>
                <w:bCs/>
                <w:sz w:val="24"/>
                <w:szCs w:val="24"/>
              </w:rPr>
              <w:t>Cost at Factory</w:t>
            </w:r>
          </w:p>
        </w:tc>
      </w:tr>
      <w:tr w:rsidR="002C4493" w:rsidRPr="002C4493" w:rsidTr="002C449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(6)</w:t>
            </w:r>
          </w:p>
        </w:tc>
      </w:tr>
      <w:tr w:rsidR="002C4493" w:rsidRPr="002C4493" w:rsidTr="002C449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before="100" w:beforeAutospacing="1" w:after="100" w:afterAutospacing="1" w:line="240" w:lineRule="auto"/>
              <w:outlineLvl w:val="0"/>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_</w:t>
            </w:r>
          </w:p>
        </w:tc>
      </w:tr>
    </w:tbl>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p>
    <w:p w:rsidR="002C4493" w:rsidRPr="002C4493" w:rsidRDefault="002C4493" w:rsidP="002C4493">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rPr>
      </w:pPr>
      <w:r w:rsidRPr="002C4493">
        <w:rPr>
          <w:rFonts w:ascii="Times New Roman" w:eastAsia="Times New Roman" w:hAnsi="Times New Roman" w:cs="Times New Roman"/>
          <w:b/>
          <w:bCs/>
          <w:color w:val="000000"/>
          <w:sz w:val="27"/>
          <w:szCs w:val="27"/>
        </w:rPr>
        <w:t>B. PROPOSALS FOR FORMULATIONS</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9"/>
        <w:gridCol w:w="2171"/>
        <w:gridCol w:w="944"/>
        <w:gridCol w:w="1837"/>
        <w:gridCol w:w="1119"/>
        <w:gridCol w:w="1075"/>
        <w:gridCol w:w="1775"/>
      </w:tblGrid>
      <w:tr w:rsidR="002C4493" w:rsidRPr="002C4493" w:rsidTr="002C4493">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Sl. No.</w:t>
            </w:r>
          </w:p>
        </w:tc>
        <w:tc>
          <w:tcPr>
            <w:tcW w:w="0" w:type="auto"/>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Name of the formulation and Dosage Form</w:t>
            </w:r>
          </w:p>
        </w:tc>
        <w:tc>
          <w:tcPr>
            <w:tcW w:w="0" w:type="auto"/>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Capacity</w:t>
            </w:r>
          </w:p>
        </w:tc>
        <w:tc>
          <w:tcPr>
            <w:tcW w:w="0" w:type="auto"/>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Composition </w:t>
            </w:r>
            <w:r w:rsidRPr="002C4493">
              <w:rPr>
                <w:rFonts w:ascii="Times New Roman" w:eastAsia="Times New Roman" w:hAnsi="Times New Roman" w:cs="Times New Roman"/>
                <w:sz w:val="24"/>
                <w:szCs w:val="24"/>
              </w:rPr>
              <w:br/>
              <w:t>Bulk ____Drug </w:t>
            </w:r>
            <w:r w:rsidRPr="002C4493">
              <w:rPr>
                <w:rFonts w:ascii="Times New Roman" w:eastAsia="Times New Roman" w:hAnsi="Times New Roman" w:cs="Times New Roman"/>
                <w:sz w:val="24"/>
                <w:szCs w:val="24"/>
              </w:rPr>
              <w:br/>
              <w:t>Name___Strength</w:t>
            </w:r>
          </w:p>
        </w:tc>
        <w:tc>
          <w:tcPr>
            <w:tcW w:w="0" w:type="auto"/>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Total Qty. Kg/Lit.</w:t>
            </w:r>
          </w:p>
        </w:tc>
        <w:tc>
          <w:tcPr>
            <w:tcW w:w="0" w:type="auto"/>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Value Rs. In Lakhs</w:t>
            </w:r>
          </w:p>
        </w:tc>
        <w:tc>
          <w:tcPr>
            <w:tcW w:w="0" w:type="auto"/>
            <w:tcBorders>
              <w:top w:val="outset" w:sz="6" w:space="0" w:color="auto"/>
              <w:left w:val="outset" w:sz="6" w:space="0" w:color="auto"/>
              <w:bottom w:val="outset" w:sz="6" w:space="0" w:color="auto"/>
              <w:right w:val="outset" w:sz="6" w:space="0" w:color="auto"/>
            </w:tcBorders>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DCI/SDC Approval No. and Date</w:t>
            </w:r>
          </w:p>
        </w:tc>
      </w:tr>
      <w:tr w:rsidR="002C4493" w:rsidRPr="002C4493" w:rsidTr="002C449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(4)______ (5)</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jc w:val="center"/>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(8)</w:t>
            </w:r>
          </w:p>
        </w:tc>
      </w:tr>
      <w:tr w:rsidR="002C4493" w:rsidRPr="002C4493" w:rsidTr="002C449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before="100" w:beforeAutospacing="1" w:after="100" w:afterAutospacing="1" w:line="240" w:lineRule="auto"/>
              <w:outlineLvl w:val="0"/>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lastRenderedPageBreak/>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p w:rsidR="002C4493" w:rsidRPr="002C4493" w:rsidRDefault="002C4493" w:rsidP="002C4493">
            <w:pPr>
              <w:spacing w:before="100" w:beforeAutospacing="1" w:after="100" w:afterAutospacing="1" w:line="240" w:lineRule="auto"/>
              <w:outlineLvl w:val="1"/>
              <w:rPr>
                <w:rFonts w:ascii="Times New Roman" w:eastAsia="Times New Roman" w:hAnsi="Times New Roman" w:cs="Times New Roman"/>
                <w:b/>
                <w:bCs/>
                <w:kern w:val="36"/>
                <w:sz w:val="72"/>
                <w:szCs w:val="72"/>
              </w:rPr>
            </w:pPr>
            <w:r w:rsidRPr="002C4493">
              <w:rPr>
                <w:rFonts w:ascii="Times New Roman" w:eastAsia="Times New Roman" w:hAnsi="Times New Roman" w:cs="Times New Roman"/>
                <w:b/>
                <w:bCs/>
                <w:kern w:val="36"/>
                <w:sz w:val="72"/>
                <w:szCs w:val="72"/>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2C4493" w:rsidRPr="002C4493" w:rsidRDefault="002C4493" w:rsidP="002C4493">
            <w:pPr>
              <w:spacing w:after="0" w:line="240" w:lineRule="auto"/>
              <w:rPr>
                <w:rFonts w:ascii="Times New Roman" w:eastAsia="Times New Roman" w:hAnsi="Times New Roman" w:cs="Times New Roman"/>
                <w:sz w:val="24"/>
                <w:szCs w:val="24"/>
              </w:rPr>
            </w:pPr>
            <w:r w:rsidRPr="002C4493">
              <w:rPr>
                <w:rFonts w:ascii="Times New Roman" w:eastAsia="Times New Roman" w:hAnsi="Times New Roman" w:cs="Times New Roman"/>
                <w:sz w:val="24"/>
                <w:szCs w:val="24"/>
              </w:rPr>
              <w:t>_</w:t>
            </w:r>
          </w:p>
        </w:tc>
        <w:tc>
          <w:tcPr>
            <w:tcW w:w="0" w:type="auto"/>
            <w:vAlign w:val="center"/>
            <w:hideMark/>
          </w:tcPr>
          <w:p w:rsidR="002C4493" w:rsidRPr="002C4493" w:rsidRDefault="002C4493" w:rsidP="002C4493">
            <w:pPr>
              <w:spacing w:after="0" w:line="240" w:lineRule="auto"/>
              <w:rPr>
                <w:rFonts w:ascii="Times New Roman" w:eastAsia="Times New Roman" w:hAnsi="Times New Roman" w:cs="Times New Roman"/>
                <w:sz w:val="20"/>
                <w:szCs w:val="20"/>
              </w:rPr>
            </w:pPr>
          </w:p>
        </w:tc>
      </w:tr>
    </w:tbl>
    <w:p w:rsidR="002C4493" w:rsidRPr="002C4493" w:rsidRDefault="002C4493" w:rsidP="002C4493">
      <w:pPr>
        <w:spacing w:before="100" w:beforeAutospacing="1" w:after="270" w:line="240" w:lineRule="auto"/>
        <w:jc w:val="center"/>
        <w:rPr>
          <w:rFonts w:ascii="Times New Roman" w:eastAsia="Times New Roman" w:hAnsi="Times New Roman" w:cs="Times New Roman"/>
          <w:color w:val="000000"/>
          <w:sz w:val="27"/>
          <w:szCs w:val="27"/>
        </w:rPr>
      </w:pP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Note For Guidance of Entrepreneurs for Submitting IEMs</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(This part contains information for guidance of entrepreneurs and may be retained by them, it need not accompany the application)</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1. Under the notification No. 277 (E) dt.25.07.1991 Industrial undertakings have been exempted from the operation of sections 10,11,11A and 13 of the I (D&amp;R) Act, 1951 subject to fulfillment of certain conditions. Section 10 refers to the requirement of licensing of new industrial undertakings. Section 11A deals with licenses for the production of new Articles. Section 13 refers, inter alia to the requirement of licensing for effecting substantial expansion.</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Extracts from notification No. 477 (E) dated 25.07.1991.</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Para 1 of Notification No. 477(E) dt. 25.7.1991 as amended from time to time</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"EXEMPTION FROM INDUSTRIAL LICENSING</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The Central Government hereby exempts from the operation of the provisions of Sections 10, 11, 11A, 13 of the l(D&amp;R) Act, 1951, industrial undertakings exempted licensing are specified below:</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A. (i) The article (S) of manufacture shall not be an article(s) included in schedule 1, Schedule II or schedule II to the Notification and</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lastRenderedPageBreak/>
        <w:t>(ii) The proposed project shall not be located within 25 kms from the periphery of standard urban area limits of cities having population of more than 10 lakhs according to the 1991 Census.</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This condition shall not apply to:</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(a) electronics, computer software, and printing industries and other non-polluting industries that may be notified from time to time.</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(b) Other industries provided they are located with the industrial areas designated by the State Government(s) before 24.07.1991.</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(c) The Small scale or ancillary industrials undertakings on their exceeding the investment limits prescribed for such industrial undertakings in the notification of government of India in the Ministry of Industry (Department of Industrial Development) No. 232 (E)dated 2.4.1991 (as amended by S.O. 857(E), dated 10.12.1997)</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B. Section 11A of the said Act subject to the condition that the new article shall not be an article included in Schedule I, Schedule II, Schedule III to this notification and shall not involve any additional investment in plant and machinery.</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III Industrial undertakings, other than the small scale and ancillary industrial undertakings covered by notification No. S.O 232(E), dated the 2.4.1991 (as amended by S.O. 857(E), dated 10.12.1997 availing of the exemption under Notification shall file with the Department of Industrial Development (Secretariat for Industries Assistance), Memoranda as may be prescribed in this behalf by the Central government,"</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2. Subsequent to above Notification, video which only 18 industries were exempted from licensing, now only 9 industries remain under compulsory licensing for which IEM can not be filed.</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3. In the case of proposals for drug and Pharmaceuticals the applicants should also fill up Annexure in prescribed From. Part A is to be filled for Builk Drugs/Intermediates and Part -B is to be filled for formulation. One IEM application should not contain more than 10 items of manufacture. Please read the Instructions carefully before filling the IEM application from.</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 xml:space="preserve">4. Definition of a Small Industrial Undertaking (a) An industrial undertaking in which the investment in fixed assets in plant and machinery whether held on ownership terms or on lease or by hire-purchase does not exceed rupees three crore and equity </w:t>
      </w:r>
      <w:r w:rsidRPr="002C4493">
        <w:rPr>
          <w:rFonts w:ascii="Times New Roman" w:eastAsia="Times New Roman" w:hAnsi="Times New Roman" w:cs="Times New Roman"/>
          <w:color w:val="000000"/>
          <w:sz w:val="27"/>
          <w:szCs w:val="27"/>
        </w:rPr>
        <w:lastRenderedPageBreak/>
        <w:t>holding by other industrial undertaking in it does not exceeded 24 per cent of its total equity. The list of items reserved for exclusive production in the Small Scale Sector has been notified alongwith Gazette Notification No. 398(E) dated 3.4.1997.</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5. Location While designated industrial estates located within 25 kg of Standard Urban Area limit of 23 major cities are generally exempted from locational restriction for filling IEM, entrepreneurs should ensure that the industries proposed to be located in such designated industrial estates/areas are according a land use and zonal policies of the respective State governments.</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6. Classification system Entrepreneurs may note that the description of article (s) to be manufactured should be stated according to the National industrial classification of all Economic Activity, (NIC - 19987).</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Copies of the Notification Industrial Classification of all Economic Activity, 1987 can be obtained on payment from the controller of Publication, 1 Civil Lines, Delhi- 110054 or from any of the agents authorised to sell Government of India Publication. It has to be in conformity with the item(s) of manufacture.</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7. General Instructions</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(a) For each item of manufacture, separate supplementary prescribed sheet, including Anneuxure for drugs and Pharmaceuticals) be added.</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(b) In a single IEM not more than 10 items be indicated. If IEMs is required for more than 10 items and additional fee of Rs 250 for each additional ten items should be paid.</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(c) Item(s) of manufacture falling under different Administrative Ministries require filing of separate IEM, alongwith a separate Demand Draft.</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(d) While submitting intimation of commencement of production return, (From B) it may be ensured that NIC No. given in the return should be in conformity with the NIC No. Given in the IEM.</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(e) Separate applications may be filed for Ayurvedic (including Herbal preparations, Unani medicines and other related medicines ) and Allopathic medicines.</w:t>
      </w:r>
    </w:p>
    <w:p w:rsidR="002C4493" w:rsidRPr="002C4493" w:rsidRDefault="002C4493" w:rsidP="002C4493">
      <w:pPr>
        <w:spacing w:before="100" w:beforeAutospacing="1" w:after="100" w:afterAutospacing="1" w:line="240" w:lineRule="auto"/>
        <w:jc w:val="center"/>
        <w:rPr>
          <w:rFonts w:ascii="Times New Roman" w:eastAsia="Times New Roman" w:hAnsi="Times New Roman" w:cs="Times New Roman"/>
          <w:color w:val="000000"/>
          <w:sz w:val="27"/>
          <w:szCs w:val="27"/>
        </w:rPr>
      </w:pPr>
      <w:r w:rsidRPr="002C4493">
        <w:rPr>
          <w:rFonts w:ascii="Times New Roman" w:eastAsia="Times New Roman" w:hAnsi="Times New Roman" w:cs="Times New Roman"/>
          <w:color w:val="000000"/>
          <w:sz w:val="27"/>
          <w:szCs w:val="27"/>
        </w:rPr>
        <w:t>(f) If may be ensured that the IEM is complete in all respect.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87"/>
        <w:gridCol w:w="8563"/>
      </w:tblGrid>
      <w:tr w:rsidR="006B7821" w:rsidRPr="006B7821" w:rsidTr="006B7821">
        <w:trPr>
          <w:trHeight w:val="225"/>
          <w:tblCellSpacing w:w="15" w:type="dxa"/>
        </w:trPr>
        <w:tc>
          <w:tcPr>
            <w:tcW w:w="0" w:type="auto"/>
            <w:gridSpan w:val="2"/>
            <w:tcBorders>
              <w:top w:val="nil"/>
              <w:left w:val="nil"/>
              <w:bottom w:val="nil"/>
              <w:right w:val="nil"/>
            </w:tcBorders>
            <w:shd w:val="clear" w:color="auto" w:fill="C0C0C0"/>
            <w:vAlign w:val="center"/>
            <w:hideMark/>
          </w:tcPr>
          <w:p w:rsidR="006B7821" w:rsidRPr="006B7821" w:rsidRDefault="006B7821" w:rsidP="006B7821">
            <w:pPr>
              <w:spacing w:after="0" w:line="225" w:lineRule="atLeast"/>
              <w:jc w:val="center"/>
              <w:rPr>
                <w:rFonts w:ascii="Times New Roman" w:eastAsia="Times New Roman" w:hAnsi="Times New Roman" w:cs="Times New Roman"/>
                <w:sz w:val="24"/>
                <w:szCs w:val="24"/>
              </w:rPr>
            </w:pPr>
            <w:r w:rsidRPr="006B7821">
              <w:rPr>
                <w:rFonts w:ascii="Times New Roman" w:eastAsia="Times New Roman" w:hAnsi="Times New Roman" w:cs="Times New Roman"/>
                <w:b/>
                <w:bCs/>
                <w:sz w:val="20"/>
              </w:rPr>
              <w:t>MANUFACTURING</w:t>
            </w:r>
          </w:p>
        </w:tc>
      </w:tr>
      <w:tr w:rsidR="006B7821" w:rsidRPr="006B7821" w:rsidTr="006B7821">
        <w:trPr>
          <w:trHeight w:val="225"/>
          <w:tblCellSpacing w:w="15"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6B7821" w:rsidRPr="006B7821" w:rsidRDefault="006B7821" w:rsidP="006B7821">
            <w:pPr>
              <w:spacing w:after="0" w:line="225" w:lineRule="atLeast"/>
              <w:jc w:val="right"/>
              <w:rPr>
                <w:rFonts w:ascii="Times New Roman" w:eastAsia="Times New Roman" w:hAnsi="Times New Roman" w:cs="Times New Roman"/>
                <w:b/>
                <w:bCs/>
                <w:sz w:val="24"/>
                <w:szCs w:val="24"/>
              </w:rPr>
            </w:pPr>
            <w:r w:rsidRPr="006B7821">
              <w:rPr>
                <w:rFonts w:ascii="Times New Roman" w:eastAsia="Times New Roman" w:hAnsi="Times New Roman" w:cs="Times New Roman"/>
                <w:b/>
                <w:bCs/>
                <w:sz w:val="20"/>
                <w:szCs w:val="20"/>
              </w:rPr>
              <w:t>nic_code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6B7821" w:rsidRPr="006B7821" w:rsidRDefault="006B7821" w:rsidP="006B7821">
            <w:pPr>
              <w:spacing w:after="0" w:line="225" w:lineRule="atLeast"/>
              <w:jc w:val="center"/>
              <w:rPr>
                <w:rFonts w:ascii="Times New Roman" w:eastAsia="Times New Roman" w:hAnsi="Times New Roman" w:cs="Times New Roman"/>
                <w:b/>
                <w:bCs/>
                <w:sz w:val="24"/>
                <w:szCs w:val="24"/>
              </w:rPr>
            </w:pPr>
            <w:r w:rsidRPr="006B7821">
              <w:rPr>
                <w:rFonts w:ascii="Times New Roman" w:eastAsia="Times New Roman" w:hAnsi="Times New Roman" w:cs="Times New Roman"/>
                <w:b/>
                <w:bCs/>
                <w:color w:val="000000"/>
                <w:sz w:val="20"/>
                <w:szCs w:val="20"/>
              </w:rPr>
              <w:t>description</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Slaughtering, preparation and preservation of meat</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200.10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Mutton-slaughtering, preparation</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200.20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Beef-slaughtering, preparation</w:t>
            </w:r>
          </w:p>
        </w:tc>
      </w:tr>
      <w:tr w:rsidR="006B7821" w:rsidRPr="006B7821" w:rsidTr="006B7821">
        <w:trPr>
          <w:trHeight w:val="19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19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200.30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19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Pork-slaughtering, preparation</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200.40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Poultry and other slaughtering, preparation</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200.50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Preservation of meats except by canning</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200.60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and canning of meat</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dairy products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201.10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milk powder, ice-cream powder and condensed milk except baby milk foods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201.20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baby milk foods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201.30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butter, cream, ghee, cheese, and khoya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201.40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pasteurised milk whether or not in bottles/ polythene packs etc. (pain or flavoured)</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201.50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ice-cream and kulfi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201.90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dairy products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Canning and preservation of fruits and vegetables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Sun-drying of fruits and vegetables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Artificial dehydration of fruits and vegetables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Radiation preservation of fruits and vegetables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202.40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fruits/ vegetables juices and their concentrates, squashes and powders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202.50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sauces, jams, jellies, and marmalades,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202.60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pickles, chutneys, murabbas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202.70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Canning of fruits and vegetables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202.90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Fruits and vegetable preservation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203.00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canning, and preservation of fish, crustacea and similar foods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203.10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Sun-drying of fish</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203.20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Radiation preservation of fish and similar foods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203.40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and canning of fish</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203.50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fish meal</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203.60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and canning of froglegs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203.90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and preserving of fish crustacea and similar foods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204.00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Grain milling</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204.10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Flour milling by power machine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204.20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Rice milling by power machine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204.30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dal milling by power machine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204.40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and grinding of grain manually</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204.90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Other grain milling and processing activities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205.00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Bakery Products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205.10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Bread making</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205.20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biscuits, cakes and pastries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205.90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bakery products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206.00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and refining of sugar (vacuum pan sugar factories)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Production of indigenous sugar, boora, khandsari, gur, etc. from sugar-cane, palm juice ,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207.10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gur, from sugar cane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207.20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gur from other than sugar cane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207.30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khandsari from sugar-cane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207.40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khandsari from other than sugar-cane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207.50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boora and candy from sugar-cane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207.60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boora and candy from sugar-cane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207.90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indigenious sugar-cane/ sugar beet/ palm juice products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208.00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Production of common salt</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209.00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cocoa products and sugar confectionery (including sweetmeats)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209.10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cocoa products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209.20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sugar confectionery (except sweetmeats)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209.30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sweetmeats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hydrogenated oils and vanaspati ghee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vegetable oils and fats (other than hydrogenated)</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211.10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vegetable oils and fats through 'ghanis'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211.20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vegetable oils and fats through expellers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211.30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vegetable oils and fats through solvent extraction process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animal oils and fats , manufacture of fish oil</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212.10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animal oils and fats (rendering and refining of lard and other edible animal fats is classified in group 200)</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212.20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fish oil</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213.00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and blending of tea including manufacture of instant tea</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213.10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and blending of tea</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213.20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instant tea</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214.00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Coffee curing, roasting, grinding and blending etc. including manufacture of instant coffee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214.10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Coffee curing</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214.20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Coffee roasting, grinding and blending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214.30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instant coffee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215.00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of edible nuts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215.10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of cashes nuts (activities included are drying, shelling, roasting, frying and salting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215.20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of groundnuts (see note for 215.1)</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215.90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Processing of other edible nuts n.e.c. (see note for 215.1)</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216.00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ice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217.00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prepared animal and bird feed</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217.10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cattle feed</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217.20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poultry feed</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217.90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animal and bird feed</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218.00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food products not elsewhere classified</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219.10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malted foods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219.20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Grinding and processing of spices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219.30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papads, appalam and similar food products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219.40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semi-processed foods and instant foods except malted foods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219.50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sago and sago products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219.60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vitaminised high protein flour (multi-purpose foods)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219.70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Frying of dals and other cereals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219.90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Other food processing and manufacturing activities like manufacture of egg powder, sambar powder etc.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Distilling, rectifying and blending of spirits, ethyl alcohol production from fermented materials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wines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222.00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malt liquors and malt</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222.10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beer</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222.20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malt liquors other than beer</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222.30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malt</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223.00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Production of country liquor9arrack and toddy etc.)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224.00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soft drinks and syrups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224.10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aerated drinks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224.20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synthetic flavoured concentrates and syrups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224.90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beverages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225.00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Tobacco stemming, redrying and all other operations connected with preparing raw leaf tobacco</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226.00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bidi</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227.00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cigars, cigarettes, cheroots and cigarette tobacco</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227.10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cigarette and cigarette tobacco</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227.20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cigars and cheroots</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228.00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snuff, zarda, chewing tobacco and other tobacco products n.e.c. (except pan masala containing tobacco)</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228.10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snuff</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228.20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zarda</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228.30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chewing tobacco</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228.90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tobacco products n.e.c.</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229.00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pan-masala, catechu(kattha) and chewing lime</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229.10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pan-masala</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229.20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catechu(kattha)</w:t>
            </w:r>
          </w:p>
        </w:tc>
      </w:tr>
      <w:tr w:rsidR="006B7821" w:rsidRPr="006B7821" w:rsidTr="006B7821">
        <w:trPr>
          <w:trHeight w:val="2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229.30</w:t>
            </w:r>
          </w:p>
        </w:tc>
        <w:tc>
          <w:tcPr>
            <w:tcW w:w="0" w:type="auto"/>
            <w:tcBorders>
              <w:top w:val="outset" w:sz="6" w:space="0" w:color="auto"/>
              <w:left w:val="outset" w:sz="6" w:space="0" w:color="auto"/>
              <w:bottom w:val="outset" w:sz="6" w:space="0" w:color="auto"/>
              <w:right w:val="outset" w:sz="6" w:space="0" w:color="auto"/>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chewing lime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230</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Cotton ginning, cleaning and baling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Cotton spinning other than in mills (charkha)</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cotton khadi</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cotton textiles on handlooms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cotton textiles on powerlooms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235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Cotton spinning, weaving and processing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235.1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Cotton spinning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235.2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Cotton spinning and weaving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235.3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Cotton, weaving and processing (shrinking mercerizing, bleaching, dyeing and printing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235.4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Composite cotton mills (spinning, weaving and processing)</w:t>
            </w:r>
          </w:p>
        </w:tc>
      </w:tr>
      <w:tr w:rsidR="006B7821" w:rsidRPr="006B7821" w:rsidTr="006B7821">
        <w:trPr>
          <w:trHeight w:val="90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cotton textiles (This group includes bleaching, dyeing and printing of not self-produced cotton textiles. No distinction is to be between these activities carried out on a fee or contract basis or by purchasing the materials and selling the finished products. Bleaching, dyeing and printing of self-produced textiles in composite mills is classified in class 235.4)</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236.1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and dyeing of cloth and yarn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236.2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and dyeing of cloth and yarn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236.3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of cloth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236.4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of cloth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236.5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cloth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240</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Preparation of raw wool, silk and artificial/synthetic textile fibres for spinning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240.1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Preparatory operations on wool (cleaning, degreasing, carbonizing, carding, combing fleece dyeing,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240.2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Preparatory operations on silk (throwing retching and reeling,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240.3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Preparatory operations on man-made textile fibres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Wool spinning, weaving and finishing other than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241.1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Wool spinning other than in mills (Charkha)</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241.2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woolen khadi</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241.3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Wool weaving and finishing on handlooms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241.4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Wool weaving and finishing on powerlooms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Wool spinning, weaving and processing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242.1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Wool Spinning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242.2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Wool spinning and weaving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242.3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Wool Weaving and processing (bleaching and dyeing)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242.4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Composite woolen mills (spinning, weaving and processing)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and dyeing of woolen textiles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243.1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and dyeing of woolen textiles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243.2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and dyeing of woolen textiles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weaving and finishing of silk textiles other than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244.1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of silk, other than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244.2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silk khadi</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244.3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silk on handlooms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244.4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silk on powerlooms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weaving and processing of silk textiles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245.1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of silk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245.2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and weaving of silk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245.3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processing (bleaching, dyeing, and printing) of silk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245.4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Composite silk mills (spinning, weaving and processing)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246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silk textiles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246.1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silk textiles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246.2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silk textiles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weaving and processing of man-made textile fibres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247.1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of staple fibres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247.2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of staple fibres and weaving of artificial/synthetic textile fabrics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247.3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processing (bleaching, dyeing and printing) of artificial/synthetic textile fabrics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247.4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Composite artificial textile fibre mills (spinning, weaving and processing)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247.5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artificial/synthetic textile fabrics on handlooms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247.6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Weaving and finishing of artificial/synthetic textile fabrics on powerlooms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248</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artificial/synthetic textile fabrics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248.1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artificial/synthetic textile fabrics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248.2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artificial/synthetic textile fabrics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250</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Jute and mesta pressing and baling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Preparatory operations (including carding and combing) on jute and mesta fibres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Preparatory operations (including carding and combing) on coir fibres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Preparatory operations (including carding and combing) on sann hemp and other vegetable fibres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weaving and finishing of jute and mesta textiles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weaving and finishing of coir textiles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Spinning, weaving and finishing of sann hemp and other vegetable fibre textiles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jute and mesta textiles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258</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coir textiles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259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Bleaching, dyeing and printing of other vegetable fibre textiles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260</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knitted or crocheted textile products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260.1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knitted or crocheted cotton textile products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260.2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knitted or crocheted woolen textile products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260.3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knitted or crocheted synthetic textile products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260.4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knitted or crocheted textile products other than in mills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all types of threads, cordage, ropes, twines and nets,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thread, including thread ball making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Jute/hemp rope and cordage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coir rope and cordage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rope and cordage other of jute/mesta and coir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nets(except mosquito nets)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nets(except mosquito nets)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tapes, niwar and wicks,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261.9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cordage, rope, nets etc.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Embroidery work, zari work and making of ornamental trimmings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262.1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Embroidery work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262.2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Embroidery work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262.3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Zari work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262.4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Zari work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262.5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Making of laces and fringes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262.6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Making of laces and fringes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262.9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Making of other ornamental trimming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blankets, shawls, carpets, rugs, and other similar textile products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blankets and shawls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blankets and shawls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cotton carpets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woolen carpets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silk carpets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cotton, woolen and silk carpets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durries, druggets and rugs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263.8</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durries, druggets and rugs other than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263.9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textile floor covering ( including felts)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floor coverings of jute, mesta sann-hemp and other kindled fibres and of coir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264.1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carpets, rugs and other floor coverings of jute and mesta</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264.2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floor coverings of coir</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264.9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floor coverings of sann-hemp and other kindred fibres; of grass, paddystraw, tree leaves, and other vegetable materials n.e.c.</w:t>
            </w:r>
          </w:p>
        </w:tc>
      </w:tr>
      <w:tr w:rsidR="006B7821" w:rsidRPr="006B7821" w:rsidTr="006B7821">
        <w:trPr>
          <w:trHeight w:val="67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all types of textile garments and clothing accessories n.e.c. (except by purely tailoring establishments) from not self-produced material(Note: in principle, the raw material is cut and sewn together in the establishments covered in this group)</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rain coats, hats, caps and school bags etc. from waterproof textile fabrics or plastic sheetings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266.1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rain coats of waterproof textile fabrics or plastic sheetings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266.2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hats and caps from waterproof</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made-up textile articles; except apparel</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curtains, bed-covers and furnishings – hand printed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curtains, bed-covers and furnishings – hand embroidered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curtains, bed-covers and furnishings – other than hand embroidered or hand printed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crocheted made-up textile goods, except apparel</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mosquito nets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bedding, quilts, pillows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coir from mattresses and pillows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267.9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made-up textile goods except apparel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268</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waterproof textile fabrics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268.1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oil-cloth</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268.2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rubberized cloth</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268.3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tarpaulin</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268.4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artificial leather/foam leather and other substitutes of leather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268.9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waterproof textiles n.e.c.</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textiles/textile products not elsewhere classified like linoleum, padding wadding, upholstering and filling,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269.1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linoleum and similar products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269.2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gas mantles</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269.3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made-up convas goods such as tents and sails etc.(manufacture of canvas footwear is classified in group 301; that of furnishing articles in group 266 and of school bags and similar articles in group 265)</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269.4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wadding of textile materials and articles of wadding such as sanitary towels and tampons</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269.5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metallised yarn or gimped yarn; rubber thread or cord covered with textile material; textile yarn or strip, impregnated, covered or sheathed with rubber or plastics(i.e. elastics)</w:t>
            </w:r>
          </w:p>
        </w:tc>
      </w:tr>
      <w:tr w:rsidR="006B7821" w:rsidRPr="006B7821" w:rsidTr="006B7821">
        <w:trPr>
          <w:trHeight w:val="11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269.9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textiles/textile products n.e.c. (Products manufacture of which is classified in this class are : tyre cord fabrics of high tenacity man made yarn; other treated or coated fabrics n.e.c.; tracing cloth; canvas prepared for use by painters; buckrum and other similar stiffened textile fabrics; hosepiping and similar textile tubing with or without lining; textile products or articles for technical uses such as bolting cloth; straining cloth, fabrics or felts used in paper making and other special fabrics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270</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Sawing and planing of wood (other than plywood)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veneer sheets, plywood and their products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271.1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plywood and veneer sheets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271.2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flush doors and other boards or panels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271.9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plywood products n.e.c.</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structural wooden goods (including treated timber) such as beams, posts, doors and windows(excluding hewing and rough shaping of poles, bolts and other wood material which is classified under logging)</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and cane boxes, crates, drums, barrels and other containers, baskets and other wares made entirely or mainly of cane, rattan, reed, bamboo, willow, fibres, leaves and grass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boxes, barrels, etc. (except of plywood)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plywood chests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market basketry, grain storage bins, ration baskets and similar products made from bamboo and reed, etc.</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from cane and bamboo of shopping bags, ornament boxes, costume articles, trays, table lamps, fancy baskets, table mats, tumbler and vessel holders and other household utilities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articles made of palm leaf, screwpine leaf and khajoor leaf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articles of aloe fibre, banana fibre, sisal fibre and pineapple fibre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products of pith and shalapith</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273.9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wooden containers and products made entirely or mainly of cane, rattan, bamboo willow, fibres, leaves and grass n.e.c.</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structural wooden goods (including treated timber) such as beams, posts, doors and windows (excluding hewing and rough shaping of poles, bolts and other wood material which is classified under logging)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industrial goods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274.1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industrial fixtures such as bobbins, spools, sewing reels,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274.2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tool handles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274.3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blocks, moulding patterns and similar articles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274.9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wooden industrial goods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cork and cork products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furniture and fixtures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bamboo and cane furniture and fixture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277.1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bamboo, cane and reed furniture and fixtures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277.2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bamboo, cane and reed screens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277.9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finishing articles of bamboo, cane, reed, rattan, etc.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products of wood, bamboo, cane reed and grass (including articles made from coconut shells etc.)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279.1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bamboo, cane, reed and grass products n.e.c. (thatching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279.2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broomsticks</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279.3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toys, decoration pieces and wooden lamp stands, etc.(including hand carved wood articles, walking sticks; and articles made from coconut shells,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279.4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wooden agricultural implements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279.5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wooden household products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279.9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wood products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pulp, paper and paper board including manufacture of newsprint</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pulp (machine made)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paper (machine made)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newsprint (machine made)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packaging paper(machine made)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paper board and straw board (machine made)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hard board including false board and chip board (machine made)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hand made pulp, paper and paper-board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280.9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primary paper materials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containers and boxes of paper or paper board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281.1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paper bags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281.2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card board boxes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281.3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corrugated fibre board containers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281.9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containers and boxes of paper or paper board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paper and paper board articles and pulp products not elsewhere classified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282.1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paper hoops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282.2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paper cones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282.3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paper cups, saucers, plates and other similar products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282.4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paper and paper board articles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282.5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dolls from pulp</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282.6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papier mache articles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282.9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pulp products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special purpose paper whether or not printed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283.1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special purpose paper/paper products for computers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283.2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wall paper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283.9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special purpose paper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and purblishing of newspapers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and publishing of periodicals books, journals, directories, atlases, maps, sheet music, schedules &amp; Pamphlets etc.</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285.1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but not publishing of periodicals, books, journals, directories, atlases, maps and sheet music, schedules &amp; pamphlets,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285.2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Publishing but not printing of periodicals, books, journals, directories, atlases, maps and sheet music,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285.3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and publishing of periodicals, books journals, directories, atlases, maps and sheet music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of bank notes, currency notes, postage stamps, security passes, stamp papers and other similar products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Engraving, etching, and block-making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288</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Book binding on account of others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and allied activities not elsewhere classified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289.1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Envelope printing, postcard printing and embossing</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289.2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playing cards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289.9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Printing and allied activities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290</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Tanning, curing,, finishing, embossing and japanning of leather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290.1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Flaying and curing of raw hides and skins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290.2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Tanning and finishing of sole leather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290.3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Tanning and finishing of industrial leather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290.4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Vegetable tanning of light leather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290.5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Chrome tanning of leather</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290.6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Finishing of upper leather, lining leather and garment leather,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290.9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Other tanning, curing, finishing embossing and japanning of leather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footwear excluding repair) except of vulcanized or moulded rubber or plastic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leather shoes by/on hand/cottage scale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leather shoes other than by/on hand/cottage scale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leather-cum-rubber/plastic cloth shoes by/on hand/cottage scale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leather-cum-rubber/plastic cloth shoes other than by/on hand/cottage scale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leather sandals and chappals by/on hand/cottage scale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sandals and chappals other than by/on hand/cottage scale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291.7</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leather-cum-rubber/plastic cloth sandals and chappals by/on hand/cottage scale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291.8</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leather-cum-rubber/plastic sandals and chappals other than by/on hand/cottage scale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wearing apparel of leather and substitutes of leather</w:t>
            </w:r>
          </w:p>
        </w:tc>
      </w:tr>
      <w:tr w:rsidR="006B7821" w:rsidRPr="006B7821" w:rsidTr="006B7821">
        <w:trPr>
          <w:trHeight w:val="450"/>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consumer goods of leather and substitutes of leather; other than apparel and footwear(Note: Manufacture of school bags and traveling accessories from water-proof textile fabrics is included in group 266)</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293.1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travel goods like suitcases, bags and holdalls,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293.2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purses and ladies/handbags, artistic leather presentation articles and novelties etc.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293.9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consumer goods of leather and substitutes of leather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lastRenderedPageBreak/>
              <w:t>294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Scrapping, currying, tanning, bleaching and dyeing of fur and other pelts for the trade</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295</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wearing apparel of fur and pelts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296</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fur and skin rugs and other similar articles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leather and fur products n.e.c.</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299.1</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Embroidering and embossing of leather articles by hand</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299.2</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hand printed leather articles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299.3</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Stuffing of animals and birds hides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299.4</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saddlery and harness</w:t>
            </w:r>
          </w:p>
        </w:tc>
      </w:tr>
      <w:tr w:rsidR="006B7821" w:rsidRPr="006B7821" w:rsidTr="006B7821">
        <w:trPr>
          <w:trHeight w:val="225"/>
          <w:tblCellSpacing w:w="15" w:type="dxa"/>
        </w:trPr>
        <w:tc>
          <w:tcPr>
            <w:tcW w:w="4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299.9</w:t>
            </w:r>
          </w:p>
        </w:tc>
        <w:tc>
          <w:tcPr>
            <w:tcW w:w="4550" w:type="pct"/>
            <w:tcBorders>
              <w:top w:val="outset" w:sz="6" w:space="0" w:color="auto"/>
              <w:left w:val="outset" w:sz="6" w:space="0" w:color="auto"/>
              <w:bottom w:val="outset" w:sz="6" w:space="0" w:color="auto"/>
              <w:right w:val="outset" w:sz="6" w:space="0" w:color="auto"/>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sz w:val="20"/>
                <w:szCs w:val="20"/>
              </w:rPr>
              <w:t>Manufacture of other leather and fur products n.e.c.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nitric acid, ammonia, commercial ammonium chloride, nitrates of potassium and other basic chemicals of nitrogenous fertilizer industry.</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industrial gases (includes manufacture of elemental gases, liquid or compressed air, acetylene refrigerant gases and mixed industrial gases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inorganic acids (manufacture of nitric acid is classified in class 300.1)</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industrial monocarboxilic fatty acids, acid oils from refining and industrial fatty alcohols; manufacture of glycerine.</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tanning or dying extracts; tannins and their derivatives and colouring matter n.e.c.(manufacture of indigo is included).</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turpentine and resins of vegetable origin (includes manufacture of tall oil; terpenic oils produced by the treatment of coniferous woods; crude dipentene; crude para-cymene; pine oil; rosin and resin acids and derivatives thereof; rosin spirt and rosin oils; rum gums; wood tar; wood tar oils; wood cresote; wood naptha; vegetable pitch and brewer's pitch)</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organic acids, (including acetic acid) alcohols; phenols and phenol-alcohols. Methanol and higher alcohols (manufacture of ethyle alcohol is classified in group 200).</w:t>
            </w:r>
          </w:p>
        </w:tc>
      </w:tr>
      <w:tr w:rsidR="006B7821" w:rsidRPr="006B7821" w:rsidTr="006B7821">
        <w:trPr>
          <w:trHeight w:val="24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basic inorganic chemicals n.e.c. (includes manufacture of roasted iron pyrites, chemical elements other than in gaseous forms; inorganic oxygen compounds of non-metals; halogen or sulpher compounds of non-metals; inorganic bases and oxides, hydroxides and peroxides of metals other than ammonia; flurides, flurosilicates, fluroaluminates and other complex fluorine salts; chlorides, chloride oxides and chloride hydroxides other than ammonium chloride;bromides and bromide oxides; iodides and iodide oxides; sulphates; alums; peroxosulphates (persulphate);carbonates and peroxocarbonates (Percarbonates); cyanides, cyanide oxides and complex cyanides; salts of oxometallic or peroxometallic acids and salts n.e.c. manufacture of sodium chloride (salt) is classified in group 208.   Manufacture of isotopes and compounds thereof (including heavy water) colloidal precious metals and compounds thereof; compounds of rare earth metals, of yytrium or of scandium, refined sulpher and manufacture of inorganic chemicals for technical or laboratory uses is classified in group 309.  Manufacture of distilled water is also classified in group 309.  Manufacture of radioactive chemical elements and radioactive isotopes is classified in group 317).</w:t>
            </w:r>
          </w:p>
        </w:tc>
      </w:tr>
      <w:tr w:rsidR="006B7821" w:rsidRPr="006B7821" w:rsidTr="006B7821">
        <w:trPr>
          <w:trHeight w:val="27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300.9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 xml:space="preserve">Manufacture of basic organic chemicals n.e.c. (includes manufacture of activated natural mineral products, animal black; animal or vegetable fats and oils and their fractions; chemically modified except those hydrogenated; inter-sterified, re-esterified or elaidinised; inedible mixtures of preparations of animal or vegetable fats or oils; hydrocarbons n.e.c.; halogenated, sulphonated, nitrated or nitrosated derivatives of hydrocarbons alcohols, phenols, phenol-alcohols; ethers, alcoholepoxides, etheer peroxides, ketone-peroxides epoxides with a three-membered ring, acetals and hemiacetals and their halogenated, sulphonated, nitrated or nitrosated derivates; aldehyde-function compounds; ketone-function compounds; anhydrides, halides, peroxides, peroxicides of carboxilic acides; esters of inorganic acids and their derivatives; amine-function compounds; oxygen function amino-compounds n.e.c.; nitrogen-compounds n.e.c.; organo-inorganic compounds; heterocylic compounds n.e.c.; enzymes, prepared enzymes n.e.c. and other basic organic chemicals n.e.c. Manufacture of provitamins, vitamins and harmones; glycosides and vegetable alkaloids and their derivates; chemically pure sugar; sugar </w:t>
            </w:r>
            <w:r w:rsidRPr="006B7821">
              <w:rPr>
                <w:rFonts w:ascii="Times New Roman" w:eastAsia="Times New Roman" w:hAnsi="Times New Roman" w:cs="Times New Roman"/>
                <w:color w:val="000000"/>
                <w:sz w:val="20"/>
                <w:szCs w:val="20"/>
              </w:rPr>
              <w:lastRenderedPageBreak/>
              <w:t>ethers/esters and their salts; salicylic acid and its salts; esters and lysine and its esters and salts thereof; glutamic acid and its salt etc. is classified in group 304)</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fertilizers and pesticides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301.1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straight inorganic fertilizers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301.2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urea and other organic fertilizers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301.3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mixed, compound or complex fertilizers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301.4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pesticides (insecticides, fungicides and weedicides)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301.9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fertilizers and pesticides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plastics in primary forms; manufacture of synthetic rubber</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302.1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synthetic rubber (includes production or mixtures of synthetic rubber and natural rubber or rubber like gums (e.g. balata ) in primary forms.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302.2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amino-resins, phenolic-resins and plyurethanes in primary forms.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302.3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cellulose and its chemical derevaties in primary forms.</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302.4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natural polymers and modified natural polymers in primary forms (this class includes manufacture of alginic acid and other natural polymers hardened proteins, chemical derivatives of natural rubber and other modified natural polymers.</w:t>
            </w:r>
          </w:p>
        </w:tc>
      </w:tr>
      <w:tr w:rsidR="006B7821" w:rsidRPr="006B7821" w:rsidTr="006B7821">
        <w:trPr>
          <w:trHeight w:val="11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302.9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plastics in primary forms n.e.c. (this class includes manufacture of the following in primary forms:polymers of athylene, propylene or other olefins; polymers of styrene, vinyl chloride or other halogenated olefins; polymers of vinyl acetate or other vinyl esters; acrylic polymers; poly-acetals, other polyethers and epoxide resins; polycarbo-nates alkyd resins, polyallylsilicones, not chemically defined; petroleum resins; polyterpenes and ion-exchangers based on the plastic materials classified in this group)</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paints, varnishes, and related products; artists' colours and ink</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prepared pigments, prepared opacifiers and prepared colours, vitrifiable enamels and glazes, engobes and similar preparations a kind used in the ceramic, enamelling or glass industry.</w:t>
            </w:r>
          </w:p>
        </w:tc>
      </w:tr>
      <w:tr w:rsidR="006B7821" w:rsidRPr="006B7821" w:rsidTr="006B7821">
        <w:trPr>
          <w:trHeight w:val="11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paints, varnishes, enamels or lacquers (includes manufacture of paints and varnishes, including enamels and lacquers based on synthetic polymers or chemically modified natural polymers, dispered or dissolved in an aqueous/non-aqueous medium; drying oils, rubber based paints, oil varnishes, varnishes and lacquers based on lac, natural gum or resins (including shellac), varnishes based on litumea, pitch or similar products, distemper, whitening for cleaning footwear and prepared water pigments of a kind used for finishing leather)</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303.3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dyes (includes manufacture of such dyes and colouring matters which are for final use by household/industrial institutional consumers. Manufacture of special dyes used in laboratories e.g. to colour microscopic preparations is also included.  Manufacture of indigo is classified in class 300.5)</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303.4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waxes and polishes (includes Manufacture of artificial waxes, prepared waxes, polishes and creams for footwear, furniture, floor, coachwork, glass or metals and scouring-pastes/powders and similar preparations).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303.5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printing, writing or drawing ink.</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303.6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artists' colours (includes Manufacture of modifying tints, amusement colours and the like).</w:t>
            </w:r>
          </w:p>
        </w:tc>
      </w:tr>
      <w:tr w:rsidR="006B7821" w:rsidRPr="006B7821" w:rsidTr="006B7821">
        <w:trPr>
          <w:trHeight w:val="11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303.9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paints, varnishes and related products n.e.c. (includes manufacture of prepared driers, stamping foils, pigments (including metallic powders and flakes) dispersed in non-aqueous media of a kind used in the Manufacture of paints/enamels; organic composite solvents and thinners used for the manufacture of paints/varnishes; prepared paint or varnish removers; glazier putty; grafting putty; resin cement caulking compounds and other mastics; and non-refactory surfacing preparations for facades, indoor walls, floors, ceiling or the like)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drugs, medicines and allied products</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304.1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chemical substances used in the Manufacture of pharmaceuticals (This class includes manufacture of the following other than in the form of medicaments; antibiotics, endocrine products, basic vitamins, opium derivatives; sulpha drugs; serums and plasma; salicylic acid, its salts and esters; glycosides and vegetable alkaloids; chemically pure sugar and so forth)</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304.2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allopathic pharmaceutical preparations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304.3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'aurvedic' or 'unani' pharmaceutical preparations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304.4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homoeopathic or bio-chemic pharmaceutical preparations.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304.5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surgical cotton and bandages etc. (includes manufacture of dressings, adhesive plasters, and similar articles coated with pharmaceutical substances).</w:t>
            </w:r>
          </w:p>
        </w:tc>
      </w:tr>
      <w:tr w:rsidR="006B7821" w:rsidRPr="006B7821" w:rsidTr="006B7821">
        <w:trPr>
          <w:trHeight w:val="18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304.9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pharmaceutical products n.e.c. This class includes Manufacture of the following: glands and other organs for organo-therapeutic uses; heparin and its salts; other human or animal substances prepared for therapeutic or prophylactic uses, n.e.c.; human or animal blood prepared for therapeutic, prophylactic or diagnostic uses; anticera and other blood fractions; vaccines; toxins; cultures of micro-organisms and similar products; sterile surgical cat-gut etc. for surgical wound closure; sterile laminaria and sterile laminaria tents; sterile absorbable surgical or dental haemostatics; blood-grouping re-agents; opacifying preparations for x-ray examination; diagnostic re-agents designed to be administered to the patient; dental cements and other dental fillings; bone re-construction cements; chemical contraceptive preparations based on harmons or spermicides and so forth)</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perfumes, cosmetics, lotions, hair dressings, toothpastes, soap in any form, detergents, shampoos, shaving products, washing and cleaning preparations and other toilet preparations.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toilet soap (includes Manufacture of medicated soaps).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soap other than for toilet use (includes Manufacture of household soaps, rosin, tall oil or naphthenate soaps and industrial soaps).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organic surface-active agents (surfactants) and preparations based thereon, detergents, auxiliary washing preparations (for rinsing or bleaching cloths) and cleaning preparations (for floors/windows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perfumes and toilet waters (Manufacture of essential oils is classified in group 309).</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preparations for oral or dental hygiene (includes Manufacture of toothpastes, toothpowder, mouthwash, oral perfumes, dental fixative pastes and powders etc.)</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cosmetics and toilet aids (includes Manufacture of pre-shave, shaving or after shave preparations; personal deodorants and anti-respirants; perfumed bath salts and other bath preparations; beauty or make-up preparations and preparations for the care pf tje slo , other than medicaments; manicure and pedicure preparations and so forth)</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preparations for use on the hair (includes Manufacture of shampoos, hair sprays, hair fixers, hair oils, hair creams, hair dyes and bleaches and preparations for permanent waving or straightening of the hair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'Agarbaytti' and other odoriferous preparations which operate by burning.</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305.9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others (includes Manufacture of scented sachets, perfumed papers, contact lense solution and animal toilet preparations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306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man-made fibres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artificial or synthetic filament tow and staple fibres, not carded or combed.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synthetic or artificial filament yarn, whether or not textured, high tenacity, multiple or cabled.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306.3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synthetic or artificial monofilament or strip (e.g. artificial straw).</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matches.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307.1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matches on cottage scale.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307.2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matches other than on cottage scale.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explosives, ammunition and fire works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308.1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explosives (including industrial explosives).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308.2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ammunition.</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308.3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safety fuses.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308.4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fire works.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308.9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explosives and ammunition etc.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chemical products not elsewhere classified.</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essential oils and resinoids (this class includes Manufacture of essential oils, including concretes and absolutes obtained through expression, steam distillation or extraction; resinoids except natural or prepared oleoresins, concentrates of essential oils in fats, in fixed oils or in waxes; obtained by enflueurage or millration; terpenic by-products of deterpentation of essential oils and aqueous distillates and aqueous solution of essential oils)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photochemical materials, sensitised films and paper.</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prepared unrecorded media for sound recording and similar recording of other phenomena.</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fine chemicals (this class includes refining/grading and otherwise preparation of basic chemicals for laboratory or technical uses; isotopes (other than radioactive isotopes) and compounds thereof including heavy water, colloidal precious metals and compounds thereof; compounds of rare earth metals of yytrium or of scandium; and synthetic or reconstructed precious or semi-precious stones)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glue and gelatine (includes Manufacture of caseinates and other casein derivatives, gelatin derivatives; using glass and peptones, their derivatives and related products).</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chemical elements and compounds doped for use in electronics (this class covers Manufacture of chemical elements in the forms of discs, wafers or similar form doped for used in electronics and chemical compounds such as cadmium selenide and sulphide, indium arsenide etc. containing certain additives with a view to their use in electronics in the form of cylinders, rods etc. or cut into discs  wafers or similar forms)</w:t>
            </w:r>
          </w:p>
        </w:tc>
      </w:tr>
      <w:tr w:rsidR="006B7821" w:rsidRPr="006B7821" w:rsidTr="006B7821">
        <w:trPr>
          <w:trHeight w:val="20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chemical products or preparations of a kind used in the textile, paper, leather or like industries (this class covers Manufacture of chemical preparations used in the textile or like industries such as preparations to modify feel of products (stiffening agents, softening agents and fillers etc.); anti-crease and anti-shrink preparations; lustering/delustering agents; mordants used in dying or printing processes; dye carriers; blinders used to bind the pigment particles in the coating mixer for papeer industries; sizing agents or additives used in paper processing and chemical preparations used in the leather or like industries such as binders intended to anchor the pigment colour in leather, seasons specifically formulated to be applied as the final surface seal in leather finishing and water proofing agents etc. Manufacture of chemical preparations, containing less than 70% by weight of petroleum oils, of a kind used for the oil or grease treatment of textile materials, leather, furskins or the liks is also included)</w:t>
            </w:r>
          </w:p>
        </w:tc>
      </w:tr>
      <w:tr w:rsidR="006B7821" w:rsidRPr="006B7821" w:rsidTr="006B7821">
        <w:trPr>
          <w:trHeight w:val="13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309.8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lubricating preparations except of petroleum (this class covers Manufacture of lubricating preparations designed to reduce friction between moving parts of machinery, lubricating preparations used in wire drawing; cutting oil preparations; bolt or nut release preparations; anti-rust or anti-corrosion preparations; mould release prepartions based on lubricants etc.  The product contained, usually less than 70% by weight of petroleum oils or of oils obtained from bituminous minerals.  Also included is manufacture of prepared additives for mineral oils, prepared liquids for hydraulic transmission except of petroleum and anti-freezing preparations or prepared de-icing fluids)</w:t>
            </w:r>
          </w:p>
        </w:tc>
      </w:tr>
      <w:tr w:rsidR="006B7821" w:rsidRPr="006B7821" w:rsidTr="006B7821">
        <w:trPr>
          <w:trHeight w:val="24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309.9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chemical products n.e.c. (this class covers Manufacture of the following :modelling pastes; dental wax or dental impression compounds and other chemical preparations for use in dentistry with a basis of plaster; preparations and charges for fire extinguishes; charged fire extinguishing grenades; prepared culture media for development of micro-organisms; composite diagnostics or laboratory re-agents n.e.c.; activated carbon; pickling preparations for metal surfaces; fluxes and other auxiliary preparations for soldering, brazing or welding; soldering, brazing or welding powders and pastes consisting of metals and other materials; preparations of a kind used as cores or coatings for welding electrodes or rods; prepared rubber accelerators; compound plasticizers for rubber or plastics; anti-oxidising preparations and other compound stabilizers for rubber or plastics; reaction initiators, reaction acccelerators and catalytic preparations n.e.c.; prepared binders for foundry moulds or cores non-binders for foundry moulds or cores non-agglomerated metal carbides mixed together or with metalic binders; prepared additives for cements, mortars or concretes and naphthenic acids, their water-insoluble salts and their easters and so forth)</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Tyre and tube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tyres and tubes for motor vehicles, tractors and aircrafts.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tyres and tubes for motor cycles, scooters and three-wheelers.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tyres and tubes for cycles.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310.4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Retreading of tyres.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310.9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tyres and tubes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footwear made primarily of vulcanised or moulded rubber and plastics.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311.1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rubber footwear.</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311.2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plastic and PVC footwear.</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311.3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canvas-cum-rubber/plastic footwear.</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rubber products not elsewhere classified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312.1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rubber plates, sheets, strips, rods, tubes, hoses, and profile-shapes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312.2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rubber conveyor or transmission belts or belting.</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312.3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foam rubber mattresses and cushions.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312.4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rubber surgical and medical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312.5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rubber contraceptives.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312.6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rubber balloons.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312.9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rubber products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plastic products not elsewhere classified.</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semi-finished products of plastics (this class covers manufacture of monofilament, rods, sticks and profile shapes of plastics; tubes, pipes and hoses and fittings therefore of plastics; plates, sheets, film, foil and strip of plastics, whether or not self-adhesive and floor, wall or ceiling coverings of plastics)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packaging products of plastics (except household).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baths, wash-basins, lavatory pans and covers, flushing cisterns and similar sanitaryware of plastics.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313.4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furniture and fixtures of plastics.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travel goods of plastics (suitcases, vanity bags, holdalls and similar articles).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spectacle frames.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moulded industrial accessories of plastics n.e.c. (including electrical insulating fittings of plastics).</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tableware, kitchenware and other household articles and toilet articles of plastics n.e.c. including Manufacture of vacuum flasks and other vacuum vessels (Note: Manufacture of glass-inners for vacuum vessels is classified in group 321).</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313.9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n.e.c. (Note: Manufacture of children's cycles, imitation jewellery, children's play equipment and artificial flowers of plastics is classified in groups 376, 383, 385 and 389 respectively.</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refined petroleum products (this group includes production of liquids of gaseous fuels, illuminating oils, lubricating oils or greases or other products obtained from crude petroleum or their fractionation productions, Liquification of natural gas is classified in group 111 and bottling of natural gas or liquified petroleum gas is classified in group 315)</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Bottling of natural gas or liquified petroleum gas.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refined petroleum products not elsewhere classified (this group includes Manufacture of variety of products extracted/obtained from the products or residues of petroleum refining).</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paraffin wax.</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candles on cottage scale.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316.3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candles other than on cottage scale.</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316.9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petroleum products n.e.c. (this class includes Manufacture of petroleum jelly, micro-cristalline petroleum wax, slack wax, ozokerite, lignite wax, petroleum coke, petroleum bitumen and other residues or petroleum oils or of oils obtained from bituminous minerals)</w:t>
            </w:r>
          </w:p>
        </w:tc>
      </w:tr>
      <w:tr w:rsidR="006B7821" w:rsidRPr="006B7821" w:rsidTr="006B7821">
        <w:trPr>
          <w:trHeight w:val="11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Processing of nuclear fuels (this group includes extraction of uranium metals from pitch blende or other uranium bearing ores; Manufacture of alloys or dispersions or mixtures of natural uranium or its compounds, Manufacture of enriched uranium and its compounds; plutonium and its compounds; uranium depleted in U 235 and its compounds; thorium and its compounds; other radio active elements, isotops or compounds and non-irradiated fuel elements for use in nuclear reactors.  Production of heavy water is classified in group 309.)</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coke oven products (this group includes operation of coke ovens chiefly for the production of coke or semi-coke from hard-coal and lignite, retort carbon and residual products such as coal tar or pitch agglomeration of coke is included.  Distillation of coal tar is classified in group 319 below)</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coal and coal tar products not elsewhere classified.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naphthalene (includes Manufacture of naphthalene oils and crude naphthalene.</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phenols and other phenolic oils (includes Manufacture of phenols, cresols, xylenols and other phenolic oils).</w:t>
            </w:r>
          </w:p>
        </w:tc>
      </w:tr>
      <w:tr w:rsidR="006B7821" w:rsidRPr="006B7821" w:rsidTr="006B7821">
        <w:trPr>
          <w:trHeight w:val="11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319.9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products of distillation of coal tar or other mineral tars (this class covers Manufacture of oils and other products by the distillation of high temperature coal tar or by the distillation of lignite or peat or by the low temperature distillation of coal Major products of the activities included in this group are benzole, toluole, xylole and solvent naphtha; creosote oils and similar oils and products with a predominance of aromatic constituents.  Pitch and pitch coke are main by-products.)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refractory products and structural clay 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refractory bricks, blocks, tiles and similar refractory ceramic constructional goods.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refractory products n.e.c. refractory cements, mortars, concretes, and similar compositions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furnace lining bricks (acidic, basic and neutral)</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320.4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building bricks.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wall tiles, ceramic mosaic cubes and the like, by hand.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wall tiles, ceramic mosaic cubes and the like, other than by hand.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non-refractory ceramic pipes, conduits, guttering and pipe fittings.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non-refractory flooring blocks, support or filler tiles and roofing tiles.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320.9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structural clay 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glass and glass 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glass in primary or semi-manufactured forms (such as sheets and plate glass) including mirror sheets.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glass fibre (including glasswool) and products therefrom.</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hollow glassware (bottles, jars, etc.) for the conveyance or packing of goods.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laboratory or pharmaceutical glassware.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table or kitchen glassware.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glass bangles.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glass decoration pieces.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321.9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glassware/glass products (including glass beads)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earthen and plaster 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322.1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earthenware and earthen pottery (except statues).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322.2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earthen and plaster statues.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322.9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earthen and plaster products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non-structural ceramic 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ceramic tableware or kitchenware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ceramic sinks, baths, watercloset pans, flushing cisterns and similar sanitary fixtures.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323.3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ceramic insulators and insulating fittings for electrical machines, appliances and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323.4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ceramic ware for laboratory chemicals or other technical uses.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323.9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non-structural ceramic ware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cement, lime and plaster</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324.1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cement in the form of clinkers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324.2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portland cement, aluminous cement, slag cement and similar hydraulic cements, except in the form of clinkers.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324.3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quicklime, slaked lime and hydraulic lime.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324.4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plasters (Note: manufacture of plaster products is included in group 322).</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mica 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Stone dressing and crushing, Manufacture of structural stone goods and stone 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Stone dressing and crushing.</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stone artware (statues and other decorative articles).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326.3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writing slates of slate stone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326.9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stoneware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asbestos cement and other cement 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327.1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asbestos cement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327.2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asbestos sheet.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327.9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cement products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miscellaneous non-metallic mineral products not elsewhere classified.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R.C. bricks and blocks.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concrete tiles.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hume pipes and other pre-fabricated structural components of cement and/or concrete for building or civil engineering.</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gypsum boards.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insulation boards of vegetable fibre, straw or wood waste, agglomerated with mineral binders.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grinding wheels and abrasives.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graphite products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329.9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non-metallic mineral 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330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iron and steel in primary/semi-finished forms.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330.1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iron and steel in primary/semi-finished forms in the integrated steel plants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330.2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iron and steel in primary/semi-finished forms in mini steel plants (includes re-rolling of iron and steel scraps).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330.3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direct reduced iron and other spongy ferrous products in primary forms; other than in the integrated steel plants.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330.4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pig iron other than in the integrated steel plants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330.9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iron and steel in primary forms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fabricated structural metal products.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rolling shutters of iron or steel.</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fabricated structural products of iron and steel(except rolling shutters).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fabricated structural products of metals other than of iron or steel.</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fabricated metal products not elsewhere classified.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341.1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railway and ship containers used in container-traffic.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341.2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gas cylinders (industrial or household)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341.3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tanks, reservoirs and containers of metal n.e.c.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341.4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reinforced safes, vaults, strongroom doors and gates and the like (Manufacture of almirahs and filing cabinets etc. is classified in group 342).</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341.5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steel trunks.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341.6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sanitary and plumbing fixtures and fittings of metals.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341.9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fabricated metal products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furniture and fixtures primarily of metal</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hand tools, weights and measures and general hardware.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agricultural hand tools and implements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hand tools other than agricultural.</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343.3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bolts and nuts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343.4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locks.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343.5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metal chains.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343.6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springs.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343.7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weights and measures.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343.9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general hardware n.e.c.</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Forging, pressing, stamping and roll-forming of metal; power metallurgy. (This group includes production of a wide variety of finished or semi-finished metal products, by means of the above activities which, individually, would be characteristically produced in other activity categories)</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Treatment or coating of metals; general mechanical engineering on a sub-contract basis. (This group includes plating, polishing, anodizing, engraving, printing, hardening, buffing, deburring, sand blasting, welding or other specialised operations on metals on a fee or contract basis.   The units classified here, generally, do not take ownership of the goods nor do they sell them to third parties).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metal cutlery, utensils and kitchenware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cutlery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utensils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346.3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pressure cookers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346.4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oil stoves (pressure and non-pressure)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346.5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hurricane lanterns and oil pressure lamps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346.6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gas stoves, cooking ranges, and other similar appliances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346.9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kitchenware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metal products (except machinery and equipment) not elsewhere classified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of type foundings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of razor blades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brass and copper artware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aluminium artware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bidris ware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trophies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metal buttons and studs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349.9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metal products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agricultural machinery and equipment and parts thereof</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tractors, harvestors and other heavy machinery for use in agriculture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light agricultural machinery and equipment, other than forage presses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forage presses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350.4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agricultural machinery and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350.9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agricultural machinery and 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machinery and equipment used by construction and mining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lifting and handling machinery specially designed for use underground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boring and sinking machinery</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machinery for treating minerals by screening, sorting, separating or similar processes (including concrete or mortar mixers, moulders, extruders,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machinery for producing tiles, shaped ceramic pastes and pipes etc.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bulldozers, angle, and other earth moving machinery, manufacture of pile drivers, pile excavators and compacting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track-laying tractors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351.7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construction machinery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machinery/equipment used by construction and mining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351.9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of mining/quarrying machinery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prime movers, boilers, steam generating plants and nuclear reactors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352.1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boilers and steam generating plants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352.2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steam engines and turbines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352.3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internal combustion engines, other than for motor-vehicles, motor cycles and aircrafts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352.4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nuclear reactors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352.8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prime movers, boilers, steam generating plants and nuclear reactors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352.9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prime movers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industrial machinery for food and textile industries (including bottling and filling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machinery for processing of milk, meat, fish and poultry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machinery for processing of tea, coffee and tobacco</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rice, dal, flour and oil mill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machinery for manufacture of sugar and for manufacture of bakery and confectionery products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machinery for manufacture of fruit/vegetable juices, malt liquors and alcoholic beverages, including machinery for processing vegetable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bottling and filling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machinery for textile industries (except sewing, knitting, washing and laundrying machines)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industrial machinery for food and textile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353.9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industrial machinery for food and textile industries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industrial machinery for other than food and textile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pharmaceutical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chemical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paper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printing;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metallurgical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cement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industrial machinery other than for food and textile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354.9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industrial machinery for other than food and textile industries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355</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refrigerators,  airconditioners and fire fighting equipment and their parts and accessories.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vAlign w:val="center"/>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355.1</w:t>
            </w:r>
          </w:p>
        </w:tc>
        <w:tc>
          <w:tcPr>
            <w:tcW w:w="0" w:type="auto"/>
            <w:tcBorders>
              <w:top w:val="outset" w:sz="6" w:space="0" w:color="C0C0C0"/>
              <w:left w:val="outset" w:sz="6" w:space="0" w:color="C0C0C0"/>
              <w:bottom w:val="outset" w:sz="6" w:space="0" w:color="C0C0C0"/>
              <w:right w:val="outset" w:sz="6" w:space="0" w:color="C0C0C0"/>
            </w:tcBorders>
            <w:vAlign w:val="center"/>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refrigerators and airconditionings plant for industrial and commercial uses.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355.2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domestic airconditioners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355.3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domestic refrigerators(Manufacture of fire-fighting vehicles is classified in group 373)</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355.4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fire fighting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355.8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 xml:space="preserve">Manufacture of parts and accessories n.e.c. for refrigerating, air-conditioning and fire fighting </w:t>
            </w:r>
            <w:r w:rsidRPr="006B7821">
              <w:rPr>
                <w:rFonts w:ascii="Times New Roman" w:eastAsia="Times New Roman" w:hAnsi="Times New Roman" w:cs="Times New Roman"/>
                <w:color w:val="000000"/>
                <w:sz w:val="20"/>
                <w:szCs w:val="20"/>
              </w:rPr>
              <w:lastRenderedPageBreak/>
              <w:t>machinery/equipment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355.9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refrigerating, air-conditioning and fire fighting euipment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general purpose non-electrical machinery/equipment, their components and accessories,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lifting and handling equipment (except those especially designed for underground use)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pumps, compressors, taps and valves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356.3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bearings, gears, gearing and driving elements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356.4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non-electrical ovens, furnaces and furnace burners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356.5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centrifuges )other than cream separators and clothes driers)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356.6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general purpose non-electrical machinery/equipment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356.9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general purpose non-electrical machinery/equipment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machine tools, their parts and accessories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357.1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automatic capstans and turrets and lathes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357.2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boring, broaching, drilling and threading machines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357.3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milling, planing, shaping, gear cutting and slotting machines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357.4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grinding, lapping, honing and polishing machines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357.5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sawing, contour sawing, filling and cut-off machines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office, computing and accounting machinery and parts, (Note: Manufacture of computers and computer based systems including word processors is classified in group 367)</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358.1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manual or electric/electronic typewriters, (this class also includes manufacture of automatic typewriters, that is, typewriters through which a previously perforated band is run causing it to type a stock message; machines with a limited memory able to correct and retype texts automatically; machines incorporating a device for transmitting type figures to a separate machine)</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358.2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hectograph or stencil duplicating machines, addressing machines and sheet fed type offset printing machines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358.3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hand-held or desk-top electronic calculating machines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358.4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calculators other than hand-held or desk-top electronic calculating machines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358.5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accounting machines, cash register, postage franking machines, ticket-issuing machines and similar machines incorporating a calculating device.</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358.6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electrostat, photostat, xeroxing and other office copying machines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358.8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office, computing and accounting machinery (Manufacture of electronic parts found in the machines included in this group is classified in appropriate class of group 368)</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special purpose machinery/equipment, their components and accessories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sewing and knitting machines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weighing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washing and laundrying machines (including centrifugal clothes-driers)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arms and armaments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filtering and purifying machinery for liquids and gases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distilling and rectifying plants including heat exchangers)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special purpose non-electrical machinery/equipment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359.9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special purpose non-electrical machinery/equipment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360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electrical industrial machinery, apparatus and parts thereof</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generators/generating sets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transformers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electricity distribution and control equipment (including voltage stabilizers)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 motors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power capacitors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industrial electric furnaces and ovens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electrical starting and ignition equipment for internal combustion engines and electrical lighting/signalling equipment for motor vehicles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electrical industrial machinery and apparatus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360.9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electrical industrial machinery and apparatus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insulated wires and cables, including manufacture of optical fibre cables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accumulators, primary cells and primary batteries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362.1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storage batteries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362.2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dry cells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362.3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button cells used for watches and calculators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362.4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Re-charging/re-conditioning of batteries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362.8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dry and wet batteries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362.9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accumulators, primary cells and primary batteries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 lamps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 filament lamps, including manufacture of sealed beam lamp units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ultra-violet or infra-red lamps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363.3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discharge lamps: flourescent, hot-cathode or other discharge lamps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363.4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arc lamps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363.5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flash bulbs used in photography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363.8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of electric lamps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363.9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electric lamps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 fans and electric/electro-thermic domestic appliances and parts thereof</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364.1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 fans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364.2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vacuum cleaners and other electro-mechanical domestic appliances with self-contained electric motors, such as food processors and juice extractors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364.3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electro-thermic domestic appliances such as immersion water heaters, hot-plates, geysers etc.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364.8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electrical fans, and electric/electro-thermic appliances and parts therof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364.9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electrical domestic appliances n.e.c.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apparatus for radio broadcasting, television transmission, radar apparatus and radio-remote control apparatus and apparatus for radio/line telephony and line telegraphy</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365.1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apparatus for radio-broadcasting and television transmission.</w:t>
            </w:r>
            <w:r w:rsidRPr="006B7821">
              <w:rPr>
                <w:rFonts w:ascii="Times New Roman" w:eastAsia="Times New Roman" w:hAnsi="Times New Roman" w:cs="Times New Roman"/>
                <w:color w:val="000000"/>
                <w:sz w:val="20"/>
                <w:szCs w:val="20"/>
              </w:rPr>
              <w:br/>
              <w:t>(includes manufacture of relay transmitters and television transmitters for industrial use)</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365.2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transmission apparatus for radio telephony, radio-telegraphy, whether or not incorporating reception apparatus or sound recording or reproducing apparatus; fixed transmitters and transmitter-receivers radio-telephony apparatus fortransport equipment, radio telephones, "facsimile" radio-telegraphic apparatus and so forth.</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365.3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radar apparatus and radio remote control apparatus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365.4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television cameras of all kinds (manufacture of video cameras is classified in class 381.3)</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365.5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apparatus for line telephony including such apparatus for carrier-current line systems (includes manufacture of telephone sets, automatic and non-automatic switch boards and exchanges; morse or morse-type keys, other telegraphic transmitters , morse or morse - type recorders, printer-type receivers, picture telegraphic transmitters and receivers, etc.)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365.8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of apparatus for radio-broad casting, television transmission, radar and radio remote control and radio/line telephony/telegraphy</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television receivers; reception apparatus for radio broadcasting, radio telephony/telegraphy, video recording or reproducing apparatus, turn-tables, record-players, cassette-players and other sound reproducing apparatus, sound recording reproducing apparatus, microphones, loudspeakers, amplifiers and sound amplifiers and prerecorded audio/video records/tapes.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television receivers (includes manufacture of video monitors/projectors)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reception apparatus for radio broadcasting</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reception apparatus for radio-telephony or radio-telegraphy</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magnetic tape recorders and other sound recording apparatus (telephone answering machines, cassette type recorders and so forth).</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video recording or reproducing apparatus (manufacture of video cameras is classified in group 381)</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turn-tables (record decks), record players, cassette players and other sound reproducing apparatus</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audio and video records and tapes (includes reproduction of audio, video and computer tapes from master copies; the output of this activity is chiefly commercial gramophone records, commercial tapes [including cassette tapes and tapes on discs which reproduce sound] and video tapes; manufacture of unrecorded records and tapes is classified in group 309)</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Parts and accessories n.e.c. of apparatus classified in this group</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366.9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microphones, loudspeakers, ear-phones,amplifiers, sound amplifier sets and other sound/video reproducing apparatus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computers and computer based systems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367.1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mainframe computers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367.2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personal computers, mini computers/micro processors/word processors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367.3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peripherals like magnetic disk/floppy/winchester disk drives, magnetic tape/cassette/cartridge drives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367.4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serial/daisy wheel/line printers, plotters, paper-tape/punch-card readers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367.5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data entry equipment with or without visual display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367.6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magnetic disk/diskettes and similar data storage media</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367.8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computers and computer-based systems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electronic valves and tubes and other electronic components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368.1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thermionic, cold cathode or photo-cathode valves and tubes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368.2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electrical capacitors (except heating resistors)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368.3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electrical resistors (except heating resistors)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368.4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printed circuits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368.5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diodes, transistors and similar semi-conductor devices, photo-sensitive semi-conductor devices, photo-sensitive semi-conductor devices,light emitting diodes and mounted piezo-electric crystals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368.6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electronic integrated circuits and micro-assemblies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368.8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for electronic valves and tubes and other electronic components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368.9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electronic components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radiographic X-ray apparatus X-ray tubes and parts and manufacture of electrical 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radiographic X-ray apparatus, tubes and parts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electrical ignition or starting equipment of a kind used for sparkignition or compression-ignition internal-combustion engines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electrical lighting or signalling equipment specialised for use on motor-cycles and motor vehicles (includes manufacture of sound signalling devices, windscreen wipers and electrical depositors and demistors)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electrical signalling, safety or traffic control equipment for motorways, railways, inland-waterways, ports and harbours and airports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electro-magnets (includes manufacture of electro-magnetic or permanent magnet chucks, clutches, brakes, couplings, clamps or lifting heads)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wiring sets including wiring sets of a kind used in vehicles, aircraft, ships or other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dynamos for motor-cycles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of equipment included in this group</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369.9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electrical equipment n.e.c. (includes manufacture of bells, sirens, indicator panels,burglar or fire alarms, electrical insulators except of glass and ceramics, insulating fittings for electrical machines, except of ceramics or plastics, particle accelerators, signal generators, mine detectors, electrical mine detonators, and so forth)</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Ship and boat building</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Making of ships and other vessels drawn by power</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Boat building</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Conversion, alteration and breaking up of ships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370.8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ships and boats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locomotives and parts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371.1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diesel locomotives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371.2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electric locomotives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371.8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locomotives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railway/tramway wagons and coaches and other railroad equipment n.e.c.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372.1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self-propelled railway or tramway coaches, vans and trucks (includes manufacture of self-propelled railway or tramway maintenance or service vehicles)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372.2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railway or tramway passenger coaches</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372.3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railway or tramway rolling stock, not self-propelled, other than passenger coaches (This class includes manufacture of railway or tramway goods vans, tank wagons, self-discharging vans and wagons and not self-propelled workshop vans,crane vans and so forth)</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372.4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railway or tramway fixtures and fittings (This class includes manufacture of specialised parts of railway or tramway locomotives, or of rolling stock such as assembled track, turntables for rotating the locomotives, platform buffers and loading gauges and so forth)</w:t>
            </w:r>
          </w:p>
        </w:tc>
      </w:tr>
      <w:tr w:rsidR="006B7821" w:rsidRPr="006B7821" w:rsidTr="006B7821">
        <w:trPr>
          <w:trHeight w:val="13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372.5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mechanical and electro-mechanical signalling, safety or traffic control equipment for railways, tramways etc. (This class includes the activities which result in apparatus in which the signal etc. is operated from a control point, generally at some distance, by movement of cranks, levers, wire and chains etc. Main products are signal box equipment; signal arms, signal discs, complete signal posts or signal gantries, trackside mechanisms for operating points, signals etc; railbrakes, derailers and stop blocks; tram stops and level crossing control gear for raising and lowering or opening and closing gates etc: Manufacture of electrical signalling apparatus is classified in group 369)</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372.8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of railway rolling stock. (This class includes manufacture of such parts as dissel-bogies, axles and wheels, brakes and parts thereof, hooks and other coupling devices and corridor connections or connecting platforms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heavy motor vehicles; coach work</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public transport type passenger motor vehicles. (This class includes manufacture of motor buses, lorries ambulances and similar vehicles designed for the transport of ten persons or more</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motor vehicles for the transport of goods; manufacture of special purpose heavy motor vehicles. (This class includes manufacture of ordinary, public transport type motor vehicles for transport of goods; crane lorries, mobile drilling derricks, concrete mixer lorries, dumpers designed for off-way use and so forth.  Manufacture of fire-fighting vehicles is also included)</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373.8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internal combustion piston engines and other parts and accessories n.e.c. for heavy motor vehicles classified in this group</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motor cars and other motor vehicles principally designed for the transport of less than 10 persons (includes manufacture of racing cars and golf-cars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374.1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motor cars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374.2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jeeps and station wagons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374.3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special purpose motor cars This class includes manufacture of racing cars, golf-cars and similar motor vehicles)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374.8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internal combustion piston engines and other parts and accessories n.e.c. for motor vehicles classified in this group</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motor-cycles and scooters and parts (including three-wheelers)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375.1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motor-cycles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375.2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scooters and scooterettes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375.3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three-wheelers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375.4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helmets and other safety headgear</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375.8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internal combustion piston engines and other parts and accessories n.e.c. for motor-cycles, scooters and three-wheelers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bicycles, cycle-rickshaws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bicycles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cycle-rickshaws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376.3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children's bicycles, tricycles including perambulators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376.8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bicycles and cycle-rickshaws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376.9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cycles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aircraft, spacecraft and their parts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377.1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aircraft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377.2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spacecraft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377.8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aircraft or spacecraft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bullock-carts, push-carts and hand-carts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transport equipment and parts not elsewhere classified</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trailers (includes manufacture of trailers and semi-trailers of the caravan type for housing or camping and trailers and semi-trailers for transport of goods. Manufacture of self-loading or self-unloading trailers, for agricultural purposes is classified in group 350)</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379.8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transport 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379.9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transport 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medical, surgical, scientific and measuring equipment except optical equipment</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medical/surgical equipment and orthopaedic appliances (manufacture of apparatus based on the use of X-ray or other radiators is classified in class 369.1</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industrial process control equipment (this class includes manufacture of apparatus used for continuous measurement and control of variables such as temperature, pressure, viscosity etc. of materials and products as they are being manufactured or otherwise processed)</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regulating or controlling instruments and apparatus, except industrial process control equipment (this class includes manufacture of thermostats, pressure controllers, level regulators, oven-draught regulators and automatic regulators of electrical quantities; manufacture of voltage limiters [stabilizers], surge suppressors, etc., is classified in class 360.3)</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supply meters for electricity, water or gas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sensitive balances and mathematical calculating instruments</w:t>
            </w:r>
          </w:p>
        </w:tc>
      </w:tr>
      <w:tr w:rsidR="006B7821" w:rsidRPr="006B7821" w:rsidTr="006B7821">
        <w:trPr>
          <w:trHeight w:val="22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laboratory and scientific instruments n.e.c.</w:t>
            </w:r>
            <w:r w:rsidRPr="006B7821">
              <w:rPr>
                <w:rFonts w:ascii="Times New Roman" w:eastAsia="Times New Roman" w:hAnsi="Times New Roman" w:cs="Times New Roman"/>
                <w:color w:val="000000"/>
                <w:sz w:val="20"/>
                <w:szCs w:val="20"/>
              </w:rPr>
              <w:br/>
              <w:t>(includes manufacture of non-optical microscopes, diffraction equipment; apparatus for measuring or checking electrical quantities, e.g. oscilloscopes, spectrum analysers, voltmeters, with or without recording device; apparatus for measuring non-electrical quantities, e.g. radiation detectors and counters, cross-talk meters and other instruments specially designed for telecommunications; apparatus for testing the physical properties of materials, e.g. apparatus for testing hardness and other properties of metals, for testing wear and tear and other properties of textiles and for testing the physical properties of paper, linoleum, plastics, rubber, wood, concrete, and so forth; apparatus for carrying out physical or chemical analysis, e.g., polarimeters, refractometers, calorimeters, Orsob's apparatus, pH-meters, viseometers, surface tension instruments and so forth and instruments and apparatus for measuring or checking the flow, level, pressure or other variables of liquids or gases, e.g., flow meters, level guages, manometers, heatmeters, and so forth, except industrial process control equipment).</w:t>
            </w:r>
          </w:p>
        </w:tc>
      </w:tr>
      <w:tr w:rsidR="006B7821" w:rsidRPr="006B7821" w:rsidTr="006B7821">
        <w:trPr>
          <w:trHeight w:val="67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navigational, meteorological, geophysical and related instruments and apparatus; oceanographic or hydrological instruments; seismometers, rangefinders, automatic pilots, sextants, ultrasonic sounding instruments and special instruments for air navigation.</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instruments and apparatus included in this group</w:t>
            </w:r>
          </w:p>
        </w:tc>
      </w:tr>
      <w:tr w:rsidR="006B7821" w:rsidRPr="006B7821" w:rsidTr="006B7821">
        <w:trPr>
          <w:trHeight w:val="90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380.9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medical, surgical, scientific and measuring equipment n.e.c. (includes manufacture of hydrometers, thermometers, pedometers, tachometers, balancing machines, test benches, comparators [including optical comparators and other optical type measuring and checking appliances and instruments]; instruments for checking watches or watch parts and so forth)</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photographic, cinematographic and optical goods and equipment (excluding photochemicals, sensitised paper and film)</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381.1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optical glass (except mirror glass) and lenses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381.2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optical instruments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381.3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photographic cameras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381.4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cinematographic equipment cameras and projectors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381.8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n.e.c. for photographic/cinematographic and optical goods and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381.9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photographic, cinematographic and optical gooks and 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watches and clocks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382.1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mechanical clocks and table time-pieces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382.2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mechanical watches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382.3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electronic/quartz clocks and table time-pieces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382.4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electronic/quartz watches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382.8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parts and accessories of all types of watches, clocks and table time-pieces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382.9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watches and clocks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jewellery and related articles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gold jewellery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silver jewellery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jewellery of other precious metals or metals clad with precious metals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precious/semi-precious stone jewellery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gold and silver articles including presentation coins of gold and silver other than jewellery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Diamond cutting and polishing by hand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Other gem cutting and polishing by hand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synthetic stone jewellery, costume jewellery and imitation jewellery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383.9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zari and other jewellery and related articles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Minting of currency coins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sports and athletic gooks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385.1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carrom boards and tables for billiards, table tennis and other parlour games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385.2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billiard sticks, hockey sticks, cricket bats, stumps and other cricket accessories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385.3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rackets for badminton, lawn tennis, table tennis,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385.4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balls including those of billiards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385.5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athletic/gymnasium articles and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385.9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sports and athletic gooks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musical instruments (Note: Manufacture of toy musical instruments is classified in group 389)</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386.1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musical instruments by hand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386.2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musical instruments other than by hand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stationery articles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fountain pens, ball-pens and refills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pencils (Note: Manufacture of pencils for cosmetic/toilet uses is classified in group 305)</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file covers, file boards and similar articles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STAPLING MACHINES AND PUNCHERS ETC.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pin and clips (Note: Manufacture of safety pins, hair pins, curling grips and hair curlers is classified in group 349 that of tie-pins, brooches etc. is classified in group 389)</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carbons and ribbons for typewriters, computer serial/line printers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lastRenderedPageBreak/>
              <w:t>387.7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rubber stamps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novelties, lampshades, presentation articles, badges etc., including artificial flowers and art-works not elsewhere classified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387.9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stationery articles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items based on solar energy like solar cells, cookers, air and water heating systems and other related items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miscellaneous products not elsewhere classified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brushes/dusters and similar articles of feathers (except of plastic)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Making of advertising sign-boards and displays etc.</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by hand of children's play equipment including toys and toy musical instruments n.e.c. (manufacture of toys from wood, grass or leaves is classified in groups 279 and 272 respectively)</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other than by hand of children's play equipment including toys and toy musical instruments n.e.c. (see notes for 389.4)</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articles from bones, ivory and horns,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wigs and false beards, etc.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umbrellas, sun-umbrellas and parts therof</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389.9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Manufacture of other miscellaneous products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390</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agricultural machinery/equipment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prime-movers, boilers, steam-generating plants and nuclear reactors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machine tools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industrial machinery other than machine tools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393.1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machinery and equipment used by construction and mining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393.2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industrial machinery for food and textile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393.3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industrial machinery other than for food and textile industries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394</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office, computing and accounting machinery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394.1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and maintenance of computers and computer based systems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394.2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office, computing and accounting machinery other than computers and computer based systems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395</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electrical industrial machinery and apparatus</w:t>
            </w:r>
          </w:p>
        </w:tc>
      </w:tr>
      <w:tr w:rsidR="006B7821" w:rsidRPr="006B7821" w:rsidTr="006B7821">
        <w:trPr>
          <w:trHeight w:val="450"/>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396</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40" w:lineRule="auto"/>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apparatus for radio-broadcasting or television transmission; radar apparatus, radio remote control apparatus and apparatus for radio/line telephony or line telegraphy</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397</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locomotives and other railroad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397.1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locomotives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397.2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railway of tramway coaches and wagons and other railway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398</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heavy motor vehicles</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399</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machinery and equipment not elsewhere classified</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399.1</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industrial/commercial refrigerating and air-conditioning plants and fire-fighting equipment</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399.2</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general purpose non-electrical machinery and equipment n.e.c.</w:t>
            </w:r>
          </w:p>
        </w:tc>
      </w:tr>
      <w:tr w:rsidR="006B7821" w:rsidRPr="006B7821" w:rsidTr="006B7821">
        <w:trPr>
          <w:trHeight w:val="225"/>
          <w:tblCellSpacing w:w="15" w:type="dxa"/>
        </w:trPr>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jc w:val="righ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399.3</w:t>
            </w:r>
          </w:p>
        </w:tc>
        <w:tc>
          <w:tcPr>
            <w:tcW w:w="0" w:type="auto"/>
            <w:tcBorders>
              <w:top w:val="outset" w:sz="6" w:space="0" w:color="C0C0C0"/>
              <w:left w:val="outset" w:sz="6" w:space="0" w:color="C0C0C0"/>
              <w:bottom w:val="outset" w:sz="6" w:space="0" w:color="C0C0C0"/>
              <w:right w:val="outset" w:sz="6" w:space="0" w:color="C0C0C0"/>
            </w:tcBorders>
            <w:hideMark/>
          </w:tcPr>
          <w:p w:rsidR="006B7821" w:rsidRPr="006B7821" w:rsidRDefault="006B7821" w:rsidP="006B7821">
            <w:pPr>
              <w:spacing w:after="0" w:line="225" w:lineRule="atLeast"/>
              <w:rPr>
                <w:rFonts w:ascii="Times New Roman" w:eastAsia="Times New Roman" w:hAnsi="Times New Roman" w:cs="Times New Roman"/>
                <w:sz w:val="24"/>
                <w:szCs w:val="24"/>
              </w:rPr>
            </w:pPr>
            <w:r w:rsidRPr="006B7821">
              <w:rPr>
                <w:rFonts w:ascii="Times New Roman" w:eastAsia="Times New Roman" w:hAnsi="Times New Roman" w:cs="Times New Roman"/>
                <w:color w:val="000000"/>
                <w:sz w:val="20"/>
                <w:szCs w:val="20"/>
              </w:rPr>
              <w:t>Repair of special purpose machinery and equipment n.e.c.</w:t>
            </w:r>
          </w:p>
        </w:tc>
      </w:tr>
    </w:tbl>
    <w:p w:rsidR="001625D4" w:rsidRDefault="001625D4"/>
    <w:sectPr w:rsidR="001625D4" w:rsidSect="001625D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C4493"/>
    <w:rsid w:val="001625D4"/>
    <w:rsid w:val="002C4493"/>
    <w:rsid w:val="006B78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5D4"/>
  </w:style>
  <w:style w:type="paragraph" w:styleId="Heading1">
    <w:name w:val="heading 1"/>
    <w:basedOn w:val="Normal"/>
    <w:link w:val="Heading1Char"/>
    <w:uiPriority w:val="9"/>
    <w:qFormat/>
    <w:rsid w:val="002C44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2C449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49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C4493"/>
    <w:rPr>
      <w:rFonts w:ascii="Times New Roman" w:eastAsia="Times New Roman" w:hAnsi="Times New Roman" w:cs="Times New Roman"/>
      <w:b/>
      <w:bCs/>
      <w:sz w:val="27"/>
      <w:szCs w:val="27"/>
    </w:rPr>
  </w:style>
  <w:style w:type="paragraph" w:styleId="HTMLPreformatted">
    <w:name w:val="HTML Preformatted"/>
    <w:basedOn w:val="Normal"/>
    <w:link w:val="HTMLPreformattedChar"/>
    <w:uiPriority w:val="99"/>
    <w:semiHidden/>
    <w:unhideWhenUsed/>
    <w:rsid w:val="002C4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C4493"/>
    <w:rPr>
      <w:rFonts w:ascii="Courier New" w:eastAsia="Times New Roman" w:hAnsi="Courier New" w:cs="Courier New"/>
      <w:sz w:val="20"/>
      <w:szCs w:val="20"/>
    </w:rPr>
  </w:style>
  <w:style w:type="paragraph" w:styleId="NormalWeb">
    <w:name w:val="Normal (Web)"/>
    <w:basedOn w:val="Normal"/>
    <w:uiPriority w:val="99"/>
    <w:unhideWhenUsed/>
    <w:rsid w:val="002C44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C4493"/>
  </w:style>
  <w:style w:type="character" w:customStyle="1" w:styleId="apple-style-span">
    <w:name w:val="apple-style-span"/>
    <w:basedOn w:val="DefaultParagraphFont"/>
    <w:rsid w:val="006B7821"/>
  </w:style>
  <w:style w:type="character" w:styleId="Strong">
    <w:name w:val="Strong"/>
    <w:basedOn w:val="DefaultParagraphFont"/>
    <w:uiPriority w:val="22"/>
    <w:qFormat/>
    <w:rsid w:val="006B7821"/>
    <w:rPr>
      <w:b/>
      <w:bCs/>
    </w:rPr>
  </w:style>
</w:styles>
</file>

<file path=word/webSettings.xml><?xml version="1.0" encoding="utf-8"?>
<w:webSettings xmlns:r="http://schemas.openxmlformats.org/officeDocument/2006/relationships" xmlns:w="http://schemas.openxmlformats.org/wordprocessingml/2006/main">
  <w:divs>
    <w:div w:id="1613856652">
      <w:bodyDiv w:val="1"/>
      <w:marLeft w:val="0"/>
      <w:marRight w:val="0"/>
      <w:marTop w:val="0"/>
      <w:marBottom w:val="0"/>
      <w:divBdr>
        <w:top w:val="none" w:sz="0" w:space="0" w:color="auto"/>
        <w:left w:val="none" w:sz="0" w:space="0" w:color="auto"/>
        <w:bottom w:val="none" w:sz="0" w:space="0" w:color="auto"/>
        <w:right w:val="none" w:sz="0" w:space="0" w:color="auto"/>
      </w:divBdr>
    </w:div>
    <w:div w:id="200261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42</Pages>
  <Words>17557</Words>
  <Characters>100078</Characters>
  <Application>Microsoft Office Word</Application>
  <DocSecurity>0</DocSecurity>
  <Lines>833</Lines>
  <Paragraphs>234</Paragraphs>
  <ScaleCrop>false</ScaleCrop>
  <Company/>
  <LinksUpToDate>false</LinksUpToDate>
  <CharactersWithSpaces>117401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dc:creator>
  <cp:keywords/>
  <dc:description/>
  <cp:lastModifiedBy>ram</cp:lastModifiedBy>
  <cp:revision>2</cp:revision>
  <dcterms:created xsi:type="dcterms:W3CDTF">2010-02-22T10:47:00Z</dcterms:created>
  <dcterms:modified xsi:type="dcterms:W3CDTF">2010-02-22T10:52:00Z</dcterms:modified>
</cp:coreProperties>
</file>